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C1" w:rsidRPr="002D346F" w:rsidRDefault="00F224C1" w:rsidP="00F224C1">
      <w:pPr>
        <w:pStyle w:val="Brdtekst"/>
        <w:pBdr>
          <w:top w:val="single" w:sz="4" w:space="0" w:color="auto"/>
          <w:left w:val="single" w:sz="4" w:space="4" w:color="auto"/>
          <w:bottom w:val="single" w:sz="4" w:space="1" w:color="auto"/>
          <w:right w:val="single" w:sz="4" w:space="4" w:color="auto"/>
        </w:pBdr>
        <w:shd w:val="pct5" w:color="auto" w:fill="FFFFFF"/>
        <w:spacing w:line="312" w:lineRule="auto"/>
        <w:jc w:val="center"/>
        <w:rPr>
          <w:rFonts w:ascii="Verdana" w:hAnsi="Verdana"/>
          <w:sz w:val="20"/>
        </w:rPr>
      </w:pPr>
    </w:p>
    <w:p w:rsidR="00F224C1" w:rsidRPr="002D346F" w:rsidRDefault="00F224C1" w:rsidP="00F224C1">
      <w:pPr>
        <w:pStyle w:val="Brdtekst"/>
        <w:pBdr>
          <w:top w:val="single" w:sz="4" w:space="0" w:color="auto"/>
          <w:left w:val="single" w:sz="4" w:space="4" w:color="auto"/>
          <w:bottom w:val="single" w:sz="4" w:space="1" w:color="auto"/>
          <w:right w:val="single" w:sz="4" w:space="4" w:color="auto"/>
        </w:pBdr>
        <w:shd w:val="pct5" w:color="auto" w:fill="FFFFFF"/>
        <w:spacing w:line="312" w:lineRule="auto"/>
        <w:jc w:val="center"/>
        <w:rPr>
          <w:rFonts w:ascii="Verdana" w:hAnsi="Verdana"/>
          <w:sz w:val="32"/>
          <w:szCs w:val="32"/>
        </w:rPr>
      </w:pPr>
      <w:r w:rsidRPr="002D346F">
        <w:rPr>
          <w:rFonts w:ascii="Verdana" w:hAnsi="Verdana"/>
          <w:sz w:val="32"/>
          <w:szCs w:val="32"/>
        </w:rPr>
        <w:t>Kvalitets- og leverandørkrav</w:t>
      </w:r>
    </w:p>
    <w:p w:rsidR="00F224C1" w:rsidRPr="002D346F" w:rsidRDefault="00F224C1" w:rsidP="00F224C1">
      <w:pPr>
        <w:pStyle w:val="Brdtekst"/>
        <w:pBdr>
          <w:top w:val="single" w:sz="4" w:space="0" w:color="auto"/>
          <w:left w:val="single" w:sz="4" w:space="4" w:color="auto"/>
          <w:bottom w:val="single" w:sz="4" w:space="1" w:color="auto"/>
          <w:right w:val="single" w:sz="4" w:space="4" w:color="auto"/>
        </w:pBdr>
        <w:shd w:val="pct5" w:color="auto" w:fill="FFFFFF"/>
        <w:spacing w:line="312" w:lineRule="auto"/>
        <w:jc w:val="center"/>
        <w:rPr>
          <w:rFonts w:ascii="Verdana" w:hAnsi="Verdana"/>
          <w:sz w:val="32"/>
          <w:szCs w:val="32"/>
        </w:rPr>
      </w:pPr>
      <w:r w:rsidRPr="002D346F">
        <w:rPr>
          <w:rFonts w:ascii="Verdana" w:hAnsi="Verdana"/>
          <w:sz w:val="32"/>
          <w:szCs w:val="32"/>
        </w:rPr>
        <w:t xml:space="preserve">vedr. </w:t>
      </w:r>
    </w:p>
    <w:p w:rsidR="00F224C1" w:rsidRPr="002D346F" w:rsidRDefault="00F224C1" w:rsidP="00F224C1">
      <w:pPr>
        <w:pStyle w:val="Brdtekst"/>
        <w:pBdr>
          <w:top w:val="single" w:sz="4" w:space="0" w:color="auto"/>
          <w:left w:val="single" w:sz="4" w:space="4" w:color="auto"/>
          <w:bottom w:val="single" w:sz="4" w:space="1" w:color="auto"/>
          <w:right w:val="single" w:sz="4" w:space="4" w:color="auto"/>
        </w:pBdr>
        <w:shd w:val="pct5" w:color="auto" w:fill="FFFFFF"/>
        <w:spacing w:line="312" w:lineRule="auto"/>
        <w:jc w:val="center"/>
        <w:rPr>
          <w:rFonts w:ascii="Verdana" w:hAnsi="Verdana"/>
          <w:sz w:val="32"/>
          <w:szCs w:val="32"/>
        </w:rPr>
      </w:pPr>
      <w:r w:rsidRPr="002D346F">
        <w:rPr>
          <w:rFonts w:ascii="Verdana" w:hAnsi="Verdana"/>
          <w:sz w:val="32"/>
          <w:szCs w:val="32"/>
        </w:rPr>
        <w:t xml:space="preserve">personlig pleje og praktisk hjælp </w:t>
      </w:r>
    </w:p>
    <w:p w:rsidR="00F224C1" w:rsidRPr="002D346F" w:rsidRDefault="00F224C1" w:rsidP="00F224C1">
      <w:pPr>
        <w:pStyle w:val="Brdtekst"/>
        <w:pBdr>
          <w:top w:val="single" w:sz="4" w:space="0" w:color="auto"/>
          <w:left w:val="single" w:sz="4" w:space="4" w:color="auto"/>
          <w:bottom w:val="single" w:sz="4" w:space="1" w:color="auto"/>
          <w:right w:val="single" w:sz="4" w:space="4" w:color="auto"/>
        </w:pBdr>
        <w:shd w:val="pct5" w:color="auto" w:fill="FFFFFF"/>
        <w:spacing w:line="312" w:lineRule="auto"/>
        <w:jc w:val="center"/>
        <w:rPr>
          <w:rFonts w:ascii="Verdana" w:hAnsi="Verdana"/>
          <w:sz w:val="32"/>
          <w:szCs w:val="32"/>
        </w:rPr>
      </w:pPr>
      <w:r w:rsidRPr="002D346F">
        <w:rPr>
          <w:rFonts w:ascii="Verdana" w:hAnsi="Verdana"/>
          <w:sz w:val="32"/>
          <w:szCs w:val="32"/>
        </w:rPr>
        <w:t>gældende for Nordfyns Kommune</w:t>
      </w:r>
    </w:p>
    <w:p w:rsidR="00F224C1" w:rsidRPr="002D346F" w:rsidRDefault="00F224C1" w:rsidP="00F224C1">
      <w:pPr>
        <w:pStyle w:val="Brdtekst"/>
        <w:pBdr>
          <w:top w:val="single" w:sz="4" w:space="0" w:color="auto"/>
          <w:left w:val="single" w:sz="4" w:space="4" w:color="auto"/>
          <w:bottom w:val="single" w:sz="4" w:space="1" w:color="auto"/>
          <w:right w:val="single" w:sz="4" w:space="4" w:color="auto"/>
        </w:pBdr>
        <w:shd w:val="pct5" w:color="auto" w:fill="FFFFFF"/>
        <w:spacing w:line="312" w:lineRule="auto"/>
        <w:jc w:val="center"/>
        <w:rPr>
          <w:rFonts w:ascii="Verdana" w:hAnsi="Verdana"/>
          <w:sz w:val="32"/>
          <w:szCs w:val="32"/>
        </w:rPr>
      </w:pPr>
      <w:r w:rsidRPr="002D346F">
        <w:rPr>
          <w:rFonts w:ascii="Verdana" w:hAnsi="Verdana"/>
          <w:sz w:val="32"/>
          <w:szCs w:val="32"/>
        </w:rPr>
        <w:t>2011</w:t>
      </w:r>
    </w:p>
    <w:p w:rsidR="00F224C1" w:rsidRPr="002D346F" w:rsidRDefault="00F224C1" w:rsidP="00F224C1">
      <w:pPr>
        <w:spacing w:line="312" w:lineRule="auto"/>
        <w:rPr>
          <w:rFonts w:ascii="Verdana" w:hAnsi="Verdana"/>
          <w:sz w:val="20"/>
          <w:szCs w:val="20"/>
        </w:rPr>
      </w:pPr>
    </w:p>
    <w:bookmarkStart w:id="0" w:name="_Toc51052919"/>
    <w:bookmarkEnd w:id="0"/>
    <w:p w:rsidR="00F224C1" w:rsidRPr="002D346F" w:rsidRDefault="00F224C1" w:rsidP="00F224C1">
      <w:pPr>
        <w:spacing w:line="312" w:lineRule="auto"/>
        <w:rPr>
          <w:rFonts w:ascii="Verdana" w:hAnsi="Verdana"/>
          <w:sz w:val="20"/>
          <w:szCs w:val="20"/>
        </w:rPr>
      </w:pPr>
      <w:r w:rsidRPr="002D346F">
        <w:rPr>
          <w:rFonts w:ascii="Verdana" w:hAnsi="Verdana"/>
          <w:sz w:val="20"/>
          <w:szCs w:val="20"/>
        </w:rPr>
        <w:object w:dxaOrig="8438" w:dyaOrig="6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01.5pt" o:ole="" fillcolor="window">
            <v:imagedata r:id="rId8" o:title=""/>
          </v:shape>
          <o:OLEObject Type="Embed" ProgID="Word.Picture.8" ShapeID="_x0000_i1025" DrawAspect="Content" ObjectID="_1353930675" r:id="rId9"/>
        </w:object>
      </w:r>
    </w:p>
    <w:p w:rsidR="00F224C1" w:rsidRPr="002D346F" w:rsidRDefault="00E83255" w:rsidP="00F224C1">
      <w:pPr>
        <w:ind w:firstLine="1701"/>
        <w:rPr>
          <w:rFonts w:ascii="Verdana" w:hAnsi="Verdana"/>
          <w:b/>
          <w:sz w:val="20"/>
          <w:szCs w:val="20"/>
        </w:rPr>
      </w:pPr>
      <w:r w:rsidRPr="00E83255">
        <w:rPr>
          <w:rFonts w:ascii="Verdana" w:hAnsi="Verdana"/>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85pt;margin-top:3.75pt;width:189pt;height:99pt;z-index:251660288" filled="f" stroked="f">
            <v:textbox style="mso-next-textbox:#_x0000_s1026">
              <w:txbxContent>
                <w:p w:rsidR="00466203" w:rsidRPr="00466203" w:rsidRDefault="00466203" w:rsidP="00466203">
                  <w:pPr>
                    <w:pStyle w:val="Ingenafstand"/>
                    <w:rPr>
                      <w:rFonts w:ascii="Verdana" w:hAnsi="Verdana"/>
                      <w:b/>
                      <w:sz w:val="20"/>
                      <w:szCs w:val="20"/>
                    </w:rPr>
                  </w:pPr>
                  <w:r w:rsidRPr="00466203">
                    <w:rPr>
                      <w:rFonts w:ascii="Verdana" w:hAnsi="Verdana"/>
                      <w:b/>
                      <w:sz w:val="20"/>
                      <w:szCs w:val="20"/>
                    </w:rPr>
                    <w:t>Nordfyns Kommune</w:t>
                  </w:r>
                </w:p>
                <w:p w:rsidR="00466203" w:rsidRPr="00466203" w:rsidRDefault="00466203" w:rsidP="005D01E7">
                  <w:pPr>
                    <w:pStyle w:val="Ingenafstand"/>
                    <w:rPr>
                      <w:rFonts w:ascii="Verdana" w:hAnsi="Verdana"/>
                      <w:b/>
                      <w:sz w:val="20"/>
                      <w:szCs w:val="20"/>
                    </w:rPr>
                  </w:pPr>
                  <w:r w:rsidRPr="00466203">
                    <w:rPr>
                      <w:rFonts w:ascii="Verdana" w:hAnsi="Verdana"/>
                      <w:b/>
                      <w:sz w:val="20"/>
                      <w:szCs w:val="20"/>
                    </w:rPr>
                    <w:t>Vesterled 8</w:t>
                  </w:r>
                </w:p>
                <w:p w:rsidR="00466203" w:rsidRPr="00466203" w:rsidRDefault="00466203" w:rsidP="005D01E7">
                  <w:pPr>
                    <w:pStyle w:val="Ingenafstand"/>
                    <w:rPr>
                      <w:rFonts w:ascii="Verdana" w:hAnsi="Verdana"/>
                      <w:b/>
                      <w:sz w:val="20"/>
                      <w:szCs w:val="20"/>
                    </w:rPr>
                  </w:pPr>
                  <w:r w:rsidRPr="00466203">
                    <w:rPr>
                      <w:rFonts w:ascii="Verdana" w:hAnsi="Verdana"/>
                      <w:b/>
                      <w:sz w:val="20"/>
                      <w:szCs w:val="20"/>
                    </w:rPr>
                    <w:t>5471 Søndersø</w:t>
                  </w:r>
                </w:p>
                <w:p w:rsidR="00466203" w:rsidRPr="00466203" w:rsidRDefault="00466203" w:rsidP="005D01E7">
                  <w:pPr>
                    <w:pStyle w:val="Ingenafstand"/>
                    <w:rPr>
                      <w:rFonts w:ascii="Verdana" w:hAnsi="Verdana"/>
                      <w:b/>
                      <w:sz w:val="20"/>
                      <w:szCs w:val="20"/>
                    </w:rPr>
                  </w:pPr>
                  <w:r w:rsidRPr="00466203">
                    <w:rPr>
                      <w:rFonts w:ascii="Verdana" w:hAnsi="Verdana"/>
                      <w:b/>
                      <w:sz w:val="20"/>
                      <w:szCs w:val="20"/>
                    </w:rPr>
                    <w:sym w:font="Wingdings" w:char="F028"/>
                  </w:r>
                  <w:r w:rsidRPr="00466203">
                    <w:rPr>
                      <w:rFonts w:ascii="Verdana" w:hAnsi="Verdana"/>
                      <w:b/>
                      <w:sz w:val="20"/>
                      <w:szCs w:val="20"/>
                    </w:rPr>
                    <w:t xml:space="preserve"> 64 82 82 82</w:t>
                  </w:r>
                </w:p>
                <w:p w:rsidR="00466203" w:rsidRPr="00466203" w:rsidRDefault="00466203" w:rsidP="005D01E7">
                  <w:pPr>
                    <w:pStyle w:val="Ingenafstand"/>
                    <w:rPr>
                      <w:rFonts w:ascii="Verdana" w:hAnsi="Verdana"/>
                      <w:b/>
                      <w:sz w:val="20"/>
                      <w:szCs w:val="20"/>
                    </w:rPr>
                  </w:pPr>
                  <w:r w:rsidRPr="00466203">
                    <w:rPr>
                      <w:rFonts w:ascii="Verdana" w:hAnsi="Verdana"/>
                      <w:b/>
                      <w:sz w:val="20"/>
                      <w:szCs w:val="20"/>
                    </w:rPr>
                    <w:t>www.nordfynskommune.dk</w:t>
                  </w:r>
                </w:p>
                <w:p w:rsidR="00466203" w:rsidRPr="00466203" w:rsidRDefault="00466203" w:rsidP="005D01E7">
                  <w:pPr>
                    <w:pStyle w:val="Ingenafstand"/>
                    <w:rPr>
                      <w:rFonts w:ascii="Verdana" w:hAnsi="Verdana"/>
                      <w:b/>
                      <w:sz w:val="20"/>
                      <w:szCs w:val="20"/>
                    </w:rPr>
                  </w:pPr>
                  <w:r w:rsidRPr="00466203">
                    <w:rPr>
                      <w:rFonts w:ascii="Verdana" w:hAnsi="Verdana"/>
                      <w:b/>
                      <w:sz w:val="20"/>
                      <w:szCs w:val="20"/>
                    </w:rPr>
                    <w:t>bhr@nordfynskommune.dk</w:t>
                  </w:r>
                </w:p>
                <w:p w:rsidR="00466203" w:rsidRDefault="00466203" w:rsidP="00F224C1">
                  <w:pPr>
                    <w:rPr>
                      <w:b/>
                    </w:rPr>
                  </w:pPr>
                </w:p>
                <w:p w:rsidR="00466203" w:rsidRDefault="00466203" w:rsidP="00F224C1">
                  <w:pPr>
                    <w:rPr>
                      <w:b/>
                    </w:rPr>
                  </w:pPr>
                  <w:r>
                    <w:rPr>
                      <w:b/>
                    </w:rPr>
                    <w:tab/>
                  </w:r>
                </w:p>
                <w:p w:rsidR="00466203" w:rsidRDefault="00466203" w:rsidP="00F224C1">
                  <w:pPr>
                    <w:rPr>
                      <w:b/>
                    </w:rPr>
                  </w:pPr>
                  <w:r>
                    <w:rPr>
                      <w:b/>
                    </w:rPr>
                    <w:t>e-mail: kommunen@sondersokom.dk</w:t>
                  </w:r>
                </w:p>
              </w:txbxContent>
            </v:textbox>
          </v:shape>
        </w:pict>
      </w:r>
      <w:r w:rsidR="00F224C1" w:rsidRPr="002D346F">
        <w:rPr>
          <w:rFonts w:ascii="Verdana" w:hAnsi="Verdana"/>
          <w:b/>
          <w:sz w:val="20"/>
          <w:szCs w:val="20"/>
        </w:rPr>
        <w:t xml:space="preserve">                                          </w:t>
      </w:r>
    </w:p>
    <w:p w:rsidR="00F224C1" w:rsidRPr="002D346F" w:rsidRDefault="00F224C1" w:rsidP="00F224C1">
      <w:pPr>
        <w:spacing w:line="312" w:lineRule="auto"/>
        <w:jc w:val="right"/>
        <w:rPr>
          <w:rFonts w:ascii="Verdana" w:hAnsi="Verdana"/>
          <w:b/>
          <w:sz w:val="20"/>
          <w:szCs w:val="20"/>
        </w:rPr>
      </w:pPr>
    </w:p>
    <w:p w:rsidR="00F224C1" w:rsidRPr="002D346F" w:rsidRDefault="00F224C1" w:rsidP="00F224C1">
      <w:pPr>
        <w:spacing w:line="312" w:lineRule="auto"/>
        <w:jc w:val="right"/>
        <w:rPr>
          <w:rFonts w:ascii="Verdana" w:hAnsi="Verdana"/>
          <w:b/>
          <w:sz w:val="20"/>
          <w:szCs w:val="20"/>
        </w:rPr>
      </w:pPr>
    </w:p>
    <w:p w:rsidR="00F224C1" w:rsidRPr="002D346F" w:rsidRDefault="00F224C1" w:rsidP="00F224C1">
      <w:pPr>
        <w:spacing w:line="312" w:lineRule="auto"/>
        <w:jc w:val="right"/>
        <w:rPr>
          <w:rFonts w:ascii="Verdana" w:hAnsi="Verdana"/>
          <w:b/>
          <w:sz w:val="20"/>
          <w:szCs w:val="20"/>
        </w:rPr>
      </w:pPr>
      <w:r w:rsidRPr="002D346F">
        <w:rPr>
          <w:rFonts w:ascii="Verdana" w:hAnsi="Verdana"/>
          <w:b/>
          <w:sz w:val="20"/>
          <w:szCs w:val="20"/>
        </w:rPr>
        <w:t>Revideret udgave: November 2010</w:t>
      </w:r>
    </w:p>
    <w:p w:rsidR="00F224C1" w:rsidRPr="002D346F" w:rsidRDefault="00F224C1" w:rsidP="00F224C1">
      <w:pPr>
        <w:spacing w:line="312" w:lineRule="auto"/>
        <w:jc w:val="right"/>
        <w:rPr>
          <w:rFonts w:ascii="Verdana" w:hAnsi="Verdana"/>
          <w:b/>
          <w:sz w:val="20"/>
          <w:szCs w:val="20"/>
        </w:rPr>
      </w:pPr>
      <w:r w:rsidRPr="002D346F">
        <w:rPr>
          <w:rFonts w:ascii="Verdana" w:hAnsi="Verdana"/>
          <w:b/>
          <w:sz w:val="20"/>
          <w:szCs w:val="20"/>
        </w:rPr>
        <w:t>Godkendt i Kommunalbestyrelsen, december 2010</w:t>
      </w:r>
    </w:p>
    <w:p w:rsidR="002D346F" w:rsidRDefault="002D346F" w:rsidP="00F224C1">
      <w:pPr>
        <w:spacing w:line="312" w:lineRule="auto"/>
        <w:rPr>
          <w:rFonts w:ascii="Verdana" w:hAnsi="Verdana"/>
          <w:sz w:val="20"/>
          <w:szCs w:val="20"/>
          <w:u w:val="single"/>
        </w:rPr>
      </w:pPr>
    </w:p>
    <w:p w:rsidR="002D346F" w:rsidRDefault="002D346F" w:rsidP="00F224C1">
      <w:pPr>
        <w:spacing w:line="312" w:lineRule="auto"/>
        <w:rPr>
          <w:rFonts w:ascii="Verdana" w:hAnsi="Verdana"/>
          <w:sz w:val="20"/>
          <w:szCs w:val="20"/>
          <w:u w:val="single"/>
        </w:rPr>
      </w:pPr>
    </w:p>
    <w:sdt>
      <w:sdtPr>
        <w:rPr>
          <w:rFonts w:asciiTheme="minorHAnsi" w:eastAsiaTheme="minorHAnsi" w:hAnsiTheme="minorHAnsi" w:cstheme="minorBidi"/>
          <w:b w:val="0"/>
          <w:bCs w:val="0"/>
          <w:color w:val="auto"/>
          <w:sz w:val="22"/>
          <w:szCs w:val="22"/>
        </w:rPr>
        <w:id w:val="1073094"/>
        <w:docPartObj>
          <w:docPartGallery w:val="Table of Contents"/>
          <w:docPartUnique/>
        </w:docPartObj>
      </w:sdtPr>
      <w:sdtContent>
        <w:p w:rsidR="005D01E7" w:rsidRPr="00FD00F6" w:rsidRDefault="005D01E7">
          <w:pPr>
            <w:pStyle w:val="Overskrift"/>
            <w:rPr>
              <w:sz w:val="20"/>
              <w:szCs w:val="20"/>
            </w:rPr>
          </w:pPr>
          <w:r w:rsidRPr="00FD00F6">
            <w:rPr>
              <w:rFonts w:ascii="Verdana" w:hAnsi="Verdana"/>
              <w:sz w:val="20"/>
              <w:szCs w:val="20"/>
            </w:rPr>
            <w:t>Indhold</w:t>
          </w:r>
        </w:p>
        <w:p w:rsidR="00FD00F6" w:rsidRPr="00FD00F6" w:rsidRDefault="00E83255">
          <w:pPr>
            <w:pStyle w:val="Indholdsfortegnelse1"/>
            <w:tabs>
              <w:tab w:val="right" w:leader="dot" w:pos="9628"/>
            </w:tabs>
            <w:rPr>
              <w:rFonts w:eastAsiaTheme="minorEastAsia"/>
              <w:noProof/>
              <w:sz w:val="20"/>
              <w:szCs w:val="20"/>
              <w:lang w:eastAsia="da-DK"/>
            </w:rPr>
          </w:pPr>
          <w:r w:rsidRPr="00FD00F6">
            <w:rPr>
              <w:sz w:val="20"/>
              <w:szCs w:val="20"/>
            </w:rPr>
            <w:fldChar w:fldCharType="begin"/>
          </w:r>
          <w:r w:rsidR="005D01E7" w:rsidRPr="00FD00F6">
            <w:rPr>
              <w:sz w:val="20"/>
              <w:szCs w:val="20"/>
            </w:rPr>
            <w:instrText xml:space="preserve"> TOC \o "1-3" \h \z \u </w:instrText>
          </w:r>
          <w:r w:rsidRPr="00FD00F6">
            <w:rPr>
              <w:sz w:val="20"/>
              <w:szCs w:val="20"/>
            </w:rPr>
            <w:fldChar w:fldCharType="separate"/>
          </w:r>
          <w:hyperlink w:anchor="_Toc277830741" w:history="1">
            <w:r w:rsidR="00FD00F6" w:rsidRPr="00FD00F6">
              <w:rPr>
                <w:rStyle w:val="Hyperlink"/>
                <w:rFonts w:ascii="Verdana" w:hAnsi="Verdana"/>
                <w:noProof/>
                <w:sz w:val="20"/>
                <w:szCs w:val="20"/>
              </w:rPr>
              <w:t>1.  Indledning.</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_Toc277830741 \h </w:instrText>
            </w:r>
            <w:r w:rsidRPr="00FD00F6">
              <w:rPr>
                <w:noProof/>
                <w:webHidden/>
                <w:sz w:val="20"/>
                <w:szCs w:val="20"/>
              </w:rPr>
            </w:r>
            <w:r w:rsidRPr="00FD00F6">
              <w:rPr>
                <w:noProof/>
                <w:webHidden/>
                <w:sz w:val="20"/>
                <w:szCs w:val="20"/>
              </w:rPr>
              <w:fldChar w:fldCharType="separate"/>
            </w:r>
            <w:r w:rsidR="00FD00F6">
              <w:rPr>
                <w:noProof/>
                <w:webHidden/>
                <w:sz w:val="20"/>
                <w:szCs w:val="20"/>
              </w:rPr>
              <w:t>3</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42" w:history="1">
            <w:r w:rsidR="00FD00F6" w:rsidRPr="00FD00F6">
              <w:rPr>
                <w:rStyle w:val="Hyperlink"/>
                <w:rFonts w:ascii="Verdana" w:hAnsi="Verdana"/>
                <w:noProof/>
                <w:sz w:val="20"/>
                <w:szCs w:val="20"/>
              </w:rPr>
              <w:t>2.  Godkendelsesprocedure.</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_Toc277830742 \h </w:instrText>
            </w:r>
            <w:r w:rsidRPr="00FD00F6">
              <w:rPr>
                <w:noProof/>
                <w:webHidden/>
                <w:sz w:val="20"/>
                <w:szCs w:val="20"/>
              </w:rPr>
            </w:r>
            <w:r w:rsidRPr="00FD00F6">
              <w:rPr>
                <w:noProof/>
                <w:webHidden/>
                <w:sz w:val="20"/>
                <w:szCs w:val="20"/>
              </w:rPr>
              <w:fldChar w:fldCharType="separate"/>
            </w:r>
            <w:r w:rsidR="00FD00F6">
              <w:rPr>
                <w:noProof/>
                <w:webHidden/>
                <w:sz w:val="20"/>
                <w:szCs w:val="20"/>
              </w:rPr>
              <w:t>3</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43" w:history="1">
            <w:r w:rsidR="00FD00F6" w:rsidRPr="00FD00F6">
              <w:rPr>
                <w:rStyle w:val="Hyperlink"/>
                <w:rFonts w:ascii="Verdana" w:hAnsi="Verdana"/>
                <w:noProof/>
                <w:sz w:val="20"/>
                <w:szCs w:val="20"/>
              </w:rPr>
              <w:t>2.1. Kontrakt- og aftalegrundlag.</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_Toc277830743 \h </w:instrText>
            </w:r>
            <w:r w:rsidRPr="00FD00F6">
              <w:rPr>
                <w:noProof/>
                <w:webHidden/>
                <w:sz w:val="20"/>
                <w:szCs w:val="20"/>
              </w:rPr>
            </w:r>
            <w:r w:rsidRPr="00FD00F6">
              <w:rPr>
                <w:noProof/>
                <w:webHidden/>
                <w:sz w:val="20"/>
                <w:szCs w:val="20"/>
              </w:rPr>
              <w:fldChar w:fldCharType="separate"/>
            </w:r>
            <w:r w:rsidR="00FD00F6">
              <w:rPr>
                <w:noProof/>
                <w:webHidden/>
                <w:sz w:val="20"/>
                <w:szCs w:val="20"/>
              </w:rPr>
              <w:t>4</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44" w:history="1">
            <w:r w:rsidR="00FD00F6" w:rsidRPr="00FD00F6">
              <w:rPr>
                <w:rStyle w:val="Hyperlink"/>
                <w:rFonts w:ascii="Verdana" w:hAnsi="Verdana"/>
                <w:noProof/>
                <w:sz w:val="20"/>
                <w:szCs w:val="20"/>
              </w:rPr>
              <w:t>3. Krav til leverandør.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_Toc277830744 \h </w:instrText>
            </w:r>
            <w:r w:rsidRPr="00FD00F6">
              <w:rPr>
                <w:noProof/>
                <w:webHidden/>
                <w:sz w:val="20"/>
                <w:szCs w:val="20"/>
              </w:rPr>
            </w:r>
            <w:r w:rsidRPr="00FD00F6">
              <w:rPr>
                <w:noProof/>
                <w:webHidden/>
                <w:sz w:val="20"/>
                <w:szCs w:val="20"/>
              </w:rPr>
              <w:fldChar w:fldCharType="separate"/>
            </w:r>
            <w:r w:rsidR="00FD00F6">
              <w:rPr>
                <w:noProof/>
                <w:webHidden/>
                <w:sz w:val="20"/>
                <w:szCs w:val="20"/>
              </w:rPr>
              <w:t>4</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45" w:history="1">
            <w:r w:rsidR="00FD00F6" w:rsidRPr="00FD00F6">
              <w:rPr>
                <w:rStyle w:val="Hyperlink"/>
                <w:rFonts w:ascii="Verdana" w:hAnsi="Verdana"/>
                <w:noProof/>
                <w:sz w:val="20"/>
                <w:szCs w:val="20"/>
              </w:rPr>
              <w:t>3.1. Øvrige krav til leverandøren og dennes ansatte:</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_Toc277830745 \h </w:instrText>
            </w:r>
            <w:r w:rsidRPr="00FD00F6">
              <w:rPr>
                <w:noProof/>
                <w:webHidden/>
                <w:sz w:val="20"/>
                <w:szCs w:val="20"/>
              </w:rPr>
            </w:r>
            <w:r w:rsidRPr="00FD00F6">
              <w:rPr>
                <w:noProof/>
                <w:webHidden/>
                <w:sz w:val="20"/>
                <w:szCs w:val="20"/>
              </w:rPr>
              <w:fldChar w:fldCharType="separate"/>
            </w:r>
            <w:r w:rsidR="00FD00F6">
              <w:rPr>
                <w:noProof/>
                <w:webHidden/>
                <w:sz w:val="20"/>
                <w:szCs w:val="20"/>
              </w:rPr>
              <w:t>4</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46" w:history="1">
            <w:r w:rsidR="00FD00F6" w:rsidRPr="00FD00F6">
              <w:rPr>
                <w:rStyle w:val="Hyperlink"/>
                <w:rFonts w:ascii="Verdana" w:hAnsi="Verdana"/>
                <w:noProof/>
                <w:sz w:val="20"/>
                <w:szCs w:val="20"/>
              </w:rPr>
              <w:t>4.  Kvalitetsstandard.</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_Toc277830746 \h </w:instrText>
            </w:r>
            <w:r w:rsidRPr="00FD00F6">
              <w:rPr>
                <w:noProof/>
                <w:webHidden/>
                <w:sz w:val="20"/>
                <w:szCs w:val="20"/>
              </w:rPr>
            </w:r>
            <w:r w:rsidRPr="00FD00F6">
              <w:rPr>
                <w:noProof/>
                <w:webHidden/>
                <w:sz w:val="20"/>
                <w:szCs w:val="20"/>
              </w:rPr>
              <w:fldChar w:fldCharType="separate"/>
            </w:r>
            <w:r w:rsidR="00FD00F6">
              <w:rPr>
                <w:noProof/>
                <w:webHidden/>
                <w:sz w:val="20"/>
                <w:szCs w:val="20"/>
              </w:rPr>
              <w:t>5</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47" w:history="1">
            <w:r w:rsidR="00FD00F6" w:rsidRPr="00FD00F6">
              <w:rPr>
                <w:rStyle w:val="Hyperlink"/>
                <w:rFonts w:ascii="Verdana" w:hAnsi="Verdana"/>
                <w:noProof/>
                <w:sz w:val="20"/>
                <w:szCs w:val="20"/>
              </w:rPr>
              <w:t>4.1. Personlig pleje.</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_Toc277830747 \h </w:instrText>
            </w:r>
            <w:r w:rsidRPr="00FD00F6">
              <w:rPr>
                <w:noProof/>
                <w:webHidden/>
                <w:sz w:val="20"/>
                <w:szCs w:val="20"/>
              </w:rPr>
            </w:r>
            <w:r w:rsidRPr="00FD00F6">
              <w:rPr>
                <w:noProof/>
                <w:webHidden/>
                <w:sz w:val="20"/>
                <w:szCs w:val="20"/>
              </w:rPr>
              <w:fldChar w:fldCharType="separate"/>
            </w:r>
            <w:r w:rsidR="00FD00F6">
              <w:rPr>
                <w:noProof/>
                <w:webHidden/>
                <w:sz w:val="20"/>
                <w:szCs w:val="20"/>
              </w:rPr>
              <w:t>5</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48" w:history="1">
            <w:r w:rsidR="00FD00F6" w:rsidRPr="00FD00F6">
              <w:rPr>
                <w:rStyle w:val="Hyperlink"/>
                <w:rFonts w:ascii="Verdana" w:hAnsi="Verdana"/>
                <w:noProof/>
                <w:sz w:val="20"/>
                <w:szCs w:val="20"/>
              </w:rPr>
              <w:t>4.2. Praktisk hjælp.</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_Toc277830748 \h </w:instrText>
            </w:r>
            <w:r w:rsidRPr="00FD00F6">
              <w:rPr>
                <w:noProof/>
                <w:webHidden/>
                <w:sz w:val="20"/>
                <w:szCs w:val="20"/>
              </w:rPr>
            </w:r>
            <w:r w:rsidRPr="00FD00F6">
              <w:rPr>
                <w:noProof/>
                <w:webHidden/>
                <w:sz w:val="20"/>
                <w:szCs w:val="20"/>
              </w:rPr>
              <w:fldChar w:fldCharType="separate"/>
            </w:r>
            <w:r w:rsidR="00FD00F6">
              <w:rPr>
                <w:noProof/>
                <w:webHidden/>
                <w:sz w:val="20"/>
                <w:szCs w:val="20"/>
              </w:rPr>
              <w:t>5</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49" w:history="1">
            <w:r w:rsidR="00FD00F6" w:rsidRPr="00FD00F6">
              <w:rPr>
                <w:rStyle w:val="Hyperlink"/>
                <w:rFonts w:ascii="Verdana" w:hAnsi="Verdana"/>
                <w:noProof/>
                <w:sz w:val="20"/>
                <w:szCs w:val="20"/>
              </w:rPr>
              <w:t>4.3. Fleksibel hjemmehjælp,</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_Toc277830749 \h </w:instrText>
            </w:r>
            <w:r w:rsidRPr="00FD00F6">
              <w:rPr>
                <w:noProof/>
                <w:webHidden/>
                <w:sz w:val="20"/>
                <w:szCs w:val="20"/>
              </w:rPr>
            </w:r>
            <w:r w:rsidRPr="00FD00F6">
              <w:rPr>
                <w:noProof/>
                <w:webHidden/>
                <w:sz w:val="20"/>
                <w:szCs w:val="20"/>
              </w:rPr>
              <w:fldChar w:fldCharType="separate"/>
            </w:r>
            <w:r w:rsidR="00FD00F6">
              <w:rPr>
                <w:noProof/>
                <w:webHidden/>
                <w:sz w:val="20"/>
                <w:szCs w:val="20"/>
              </w:rPr>
              <w:t>5</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50" w:history="1">
            <w:r w:rsidR="00FD00F6" w:rsidRPr="00FD00F6">
              <w:rPr>
                <w:rStyle w:val="Hyperlink"/>
                <w:rFonts w:ascii="Verdana" w:hAnsi="Verdana"/>
                <w:noProof/>
                <w:sz w:val="20"/>
                <w:szCs w:val="20"/>
              </w:rPr>
              <w:t>4.4. Leveringssikkerhed og erstatningshjælp.</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_Toc277830750 \h </w:instrText>
            </w:r>
            <w:r w:rsidRPr="00FD00F6">
              <w:rPr>
                <w:noProof/>
                <w:webHidden/>
                <w:sz w:val="20"/>
                <w:szCs w:val="20"/>
              </w:rPr>
            </w:r>
            <w:r w:rsidRPr="00FD00F6">
              <w:rPr>
                <w:noProof/>
                <w:webHidden/>
                <w:sz w:val="20"/>
                <w:szCs w:val="20"/>
              </w:rPr>
              <w:fldChar w:fldCharType="separate"/>
            </w:r>
            <w:r w:rsidR="00FD00F6">
              <w:rPr>
                <w:noProof/>
                <w:webHidden/>
                <w:sz w:val="20"/>
                <w:szCs w:val="20"/>
              </w:rPr>
              <w:t>5</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51" w:history="1">
            <w:r w:rsidR="00FD00F6" w:rsidRPr="00FD00F6">
              <w:rPr>
                <w:rStyle w:val="Hyperlink"/>
                <w:rFonts w:ascii="Verdana" w:hAnsi="Verdana"/>
                <w:noProof/>
                <w:sz w:val="20"/>
                <w:szCs w:val="20"/>
              </w:rPr>
              <w:t>4.5. Sygeplejefaglige opgaver.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_Toc277830751 \h </w:instrText>
            </w:r>
            <w:r w:rsidRPr="00FD00F6">
              <w:rPr>
                <w:noProof/>
                <w:webHidden/>
                <w:sz w:val="20"/>
                <w:szCs w:val="20"/>
              </w:rPr>
            </w:r>
            <w:r w:rsidRPr="00FD00F6">
              <w:rPr>
                <w:noProof/>
                <w:webHidden/>
                <w:sz w:val="20"/>
                <w:szCs w:val="20"/>
              </w:rPr>
              <w:fldChar w:fldCharType="separate"/>
            </w:r>
            <w:r w:rsidR="00FD00F6">
              <w:rPr>
                <w:noProof/>
                <w:webHidden/>
                <w:sz w:val="20"/>
                <w:szCs w:val="20"/>
              </w:rPr>
              <w:t>6</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52" w:history="1">
            <w:r w:rsidR="00FD00F6" w:rsidRPr="00FD00F6">
              <w:rPr>
                <w:rStyle w:val="Hyperlink"/>
                <w:rFonts w:ascii="Verdana" w:hAnsi="Verdana"/>
                <w:noProof/>
                <w:sz w:val="20"/>
                <w:szCs w:val="20"/>
              </w:rPr>
              <w:t>4.6. Dokumentation.</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_Toc277830752 \h </w:instrText>
            </w:r>
            <w:r w:rsidRPr="00FD00F6">
              <w:rPr>
                <w:noProof/>
                <w:webHidden/>
                <w:sz w:val="20"/>
                <w:szCs w:val="20"/>
              </w:rPr>
            </w:r>
            <w:r w:rsidRPr="00FD00F6">
              <w:rPr>
                <w:noProof/>
                <w:webHidden/>
                <w:sz w:val="20"/>
                <w:szCs w:val="20"/>
              </w:rPr>
              <w:fldChar w:fldCharType="separate"/>
            </w:r>
            <w:r w:rsidR="00FD00F6">
              <w:rPr>
                <w:noProof/>
                <w:webHidden/>
                <w:sz w:val="20"/>
                <w:szCs w:val="20"/>
              </w:rPr>
              <w:t>6</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53" w:history="1">
            <w:r w:rsidR="00FD00F6" w:rsidRPr="00FD00F6">
              <w:rPr>
                <w:rStyle w:val="Hyperlink"/>
                <w:rFonts w:ascii="Verdana" w:hAnsi="Verdana"/>
                <w:noProof/>
                <w:sz w:val="20"/>
                <w:szCs w:val="20"/>
              </w:rPr>
              <w:t>5. Visitation</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_Toc277830753 \h </w:instrText>
            </w:r>
            <w:r w:rsidRPr="00FD00F6">
              <w:rPr>
                <w:noProof/>
                <w:webHidden/>
                <w:sz w:val="20"/>
                <w:szCs w:val="20"/>
              </w:rPr>
            </w:r>
            <w:r w:rsidRPr="00FD00F6">
              <w:rPr>
                <w:noProof/>
                <w:webHidden/>
                <w:sz w:val="20"/>
                <w:szCs w:val="20"/>
              </w:rPr>
              <w:fldChar w:fldCharType="separate"/>
            </w:r>
            <w:r w:rsidR="00FD00F6">
              <w:rPr>
                <w:noProof/>
                <w:webHidden/>
                <w:sz w:val="20"/>
                <w:szCs w:val="20"/>
              </w:rPr>
              <w:t>6</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54" w:history="1">
            <w:r w:rsidR="00FD00F6" w:rsidRPr="00FD00F6">
              <w:rPr>
                <w:rStyle w:val="Hyperlink"/>
                <w:rFonts w:ascii="Verdana" w:hAnsi="Verdana"/>
                <w:noProof/>
                <w:sz w:val="20"/>
                <w:szCs w:val="20"/>
              </w:rPr>
              <w:t>5.1. Meddelelsespligt.</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_Toc277830754 \h </w:instrText>
            </w:r>
            <w:r w:rsidRPr="00FD00F6">
              <w:rPr>
                <w:noProof/>
                <w:webHidden/>
                <w:sz w:val="20"/>
                <w:szCs w:val="20"/>
              </w:rPr>
            </w:r>
            <w:r w:rsidRPr="00FD00F6">
              <w:rPr>
                <w:noProof/>
                <w:webHidden/>
                <w:sz w:val="20"/>
                <w:szCs w:val="20"/>
              </w:rPr>
              <w:fldChar w:fldCharType="separate"/>
            </w:r>
            <w:r w:rsidR="00FD00F6">
              <w:rPr>
                <w:noProof/>
                <w:webHidden/>
                <w:sz w:val="20"/>
                <w:szCs w:val="20"/>
              </w:rPr>
              <w:t>7</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55" w:history="1">
            <w:r w:rsidR="00FD00F6" w:rsidRPr="00FD00F6">
              <w:rPr>
                <w:rStyle w:val="Hyperlink"/>
                <w:rFonts w:ascii="Verdana" w:hAnsi="Verdana"/>
                <w:noProof/>
                <w:sz w:val="20"/>
                <w:szCs w:val="20"/>
              </w:rPr>
              <w:t>5.2. Helhedsorienteret indsats.</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_Toc277830755 \h </w:instrText>
            </w:r>
            <w:r w:rsidRPr="00FD00F6">
              <w:rPr>
                <w:noProof/>
                <w:webHidden/>
                <w:sz w:val="20"/>
                <w:szCs w:val="20"/>
              </w:rPr>
            </w:r>
            <w:r w:rsidRPr="00FD00F6">
              <w:rPr>
                <w:noProof/>
                <w:webHidden/>
                <w:sz w:val="20"/>
                <w:szCs w:val="20"/>
              </w:rPr>
              <w:fldChar w:fldCharType="separate"/>
            </w:r>
            <w:r w:rsidR="00FD00F6">
              <w:rPr>
                <w:noProof/>
                <w:webHidden/>
                <w:sz w:val="20"/>
                <w:szCs w:val="20"/>
              </w:rPr>
              <w:t>7</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56" w:history="1">
            <w:r w:rsidR="00FD00F6" w:rsidRPr="00FD00F6">
              <w:rPr>
                <w:rStyle w:val="Hyperlink"/>
                <w:rFonts w:ascii="Verdana" w:hAnsi="Verdana"/>
                <w:noProof/>
                <w:sz w:val="20"/>
                <w:szCs w:val="20"/>
              </w:rPr>
              <w:t>6. Procedure vedr. indlæggelse samt udskrivelse fra sygehus.</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_Toc277830756 \h </w:instrText>
            </w:r>
            <w:r w:rsidRPr="00FD00F6">
              <w:rPr>
                <w:noProof/>
                <w:webHidden/>
                <w:sz w:val="20"/>
                <w:szCs w:val="20"/>
              </w:rPr>
            </w:r>
            <w:r w:rsidRPr="00FD00F6">
              <w:rPr>
                <w:noProof/>
                <w:webHidden/>
                <w:sz w:val="20"/>
                <w:szCs w:val="20"/>
              </w:rPr>
              <w:fldChar w:fldCharType="separate"/>
            </w:r>
            <w:r w:rsidR="00FD00F6">
              <w:rPr>
                <w:noProof/>
                <w:webHidden/>
                <w:sz w:val="20"/>
                <w:szCs w:val="20"/>
              </w:rPr>
              <w:t>7</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57" w:history="1">
            <w:r w:rsidR="00FD00F6" w:rsidRPr="00FD00F6">
              <w:rPr>
                <w:rStyle w:val="Hyperlink"/>
                <w:rFonts w:ascii="Verdana" w:hAnsi="Verdana"/>
                <w:noProof/>
                <w:sz w:val="20"/>
                <w:szCs w:val="20"/>
              </w:rPr>
              <w:t>6.1. Indlæggelse.</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_Toc277830757 \h </w:instrText>
            </w:r>
            <w:r w:rsidRPr="00FD00F6">
              <w:rPr>
                <w:noProof/>
                <w:webHidden/>
                <w:sz w:val="20"/>
                <w:szCs w:val="20"/>
              </w:rPr>
            </w:r>
            <w:r w:rsidRPr="00FD00F6">
              <w:rPr>
                <w:noProof/>
                <w:webHidden/>
                <w:sz w:val="20"/>
                <w:szCs w:val="20"/>
              </w:rPr>
              <w:fldChar w:fldCharType="separate"/>
            </w:r>
            <w:r w:rsidR="00FD00F6">
              <w:rPr>
                <w:noProof/>
                <w:webHidden/>
                <w:sz w:val="20"/>
                <w:szCs w:val="20"/>
              </w:rPr>
              <w:t>7</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58" w:history="1">
            <w:r w:rsidR="00FD00F6" w:rsidRPr="00FD00F6">
              <w:rPr>
                <w:rStyle w:val="Hyperlink"/>
                <w:rFonts w:ascii="Verdana" w:hAnsi="Verdana"/>
                <w:noProof/>
                <w:sz w:val="20"/>
                <w:szCs w:val="20"/>
              </w:rPr>
              <w:t>6.2. Udskrivning.</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_Toc277830758 \h </w:instrText>
            </w:r>
            <w:r w:rsidRPr="00FD00F6">
              <w:rPr>
                <w:noProof/>
                <w:webHidden/>
                <w:sz w:val="20"/>
                <w:szCs w:val="20"/>
              </w:rPr>
            </w:r>
            <w:r w:rsidRPr="00FD00F6">
              <w:rPr>
                <w:noProof/>
                <w:webHidden/>
                <w:sz w:val="20"/>
                <w:szCs w:val="20"/>
              </w:rPr>
              <w:fldChar w:fldCharType="separate"/>
            </w:r>
            <w:r w:rsidR="00FD00F6">
              <w:rPr>
                <w:noProof/>
                <w:webHidden/>
                <w:sz w:val="20"/>
                <w:szCs w:val="20"/>
              </w:rPr>
              <w:t>7</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59" w:history="1">
            <w:r w:rsidR="00FD00F6" w:rsidRPr="00FD00F6">
              <w:rPr>
                <w:rStyle w:val="Hyperlink"/>
                <w:rFonts w:ascii="Verdana" w:hAnsi="Verdana"/>
                <w:noProof/>
                <w:sz w:val="20"/>
                <w:szCs w:val="20"/>
              </w:rPr>
              <w:t>7. Valg og  omvalg af leverandør.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_Toc277830759 \h </w:instrText>
            </w:r>
            <w:r w:rsidRPr="00FD00F6">
              <w:rPr>
                <w:noProof/>
                <w:webHidden/>
                <w:sz w:val="20"/>
                <w:szCs w:val="20"/>
              </w:rPr>
            </w:r>
            <w:r w:rsidRPr="00FD00F6">
              <w:rPr>
                <w:noProof/>
                <w:webHidden/>
                <w:sz w:val="20"/>
                <w:szCs w:val="20"/>
              </w:rPr>
              <w:fldChar w:fldCharType="separate"/>
            </w:r>
            <w:r w:rsidR="00FD00F6">
              <w:rPr>
                <w:noProof/>
                <w:webHidden/>
                <w:sz w:val="20"/>
                <w:szCs w:val="20"/>
              </w:rPr>
              <w:t>8</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60" w:history="1">
            <w:r w:rsidR="00FD00F6" w:rsidRPr="00FD00F6">
              <w:rPr>
                <w:rStyle w:val="Hyperlink"/>
                <w:rFonts w:ascii="Verdana" w:hAnsi="Verdana"/>
                <w:noProof/>
                <w:sz w:val="20"/>
                <w:szCs w:val="20"/>
              </w:rPr>
              <w:t>7.1. Valg af leverandør.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_Toc277830760 \h </w:instrText>
            </w:r>
            <w:r w:rsidRPr="00FD00F6">
              <w:rPr>
                <w:noProof/>
                <w:webHidden/>
                <w:sz w:val="20"/>
                <w:szCs w:val="20"/>
              </w:rPr>
            </w:r>
            <w:r w:rsidRPr="00FD00F6">
              <w:rPr>
                <w:noProof/>
                <w:webHidden/>
                <w:sz w:val="20"/>
                <w:szCs w:val="20"/>
              </w:rPr>
              <w:fldChar w:fldCharType="separate"/>
            </w:r>
            <w:r w:rsidR="00FD00F6">
              <w:rPr>
                <w:noProof/>
                <w:webHidden/>
                <w:sz w:val="20"/>
                <w:szCs w:val="20"/>
              </w:rPr>
              <w:t>8</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61" w:history="1">
            <w:r w:rsidR="00FD00F6" w:rsidRPr="00FD00F6">
              <w:rPr>
                <w:rStyle w:val="Hyperlink"/>
                <w:rFonts w:ascii="Verdana" w:hAnsi="Verdana"/>
                <w:noProof/>
                <w:sz w:val="20"/>
                <w:szCs w:val="20"/>
              </w:rPr>
              <w:t>7.2.  Omvalg af leverandør.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_Toc277830761 \h </w:instrText>
            </w:r>
            <w:r w:rsidRPr="00FD00F6">
              <w:rPr>
                <w:noProof/>
                <w:webHidden/>
                <w:sz w:val="20"/>
                <w:szCs w:val="20"/>
              </w:rPr>
            </w:r>
            <w:r w:rsidRPr="00FD00F6">
              <w:rPr>
                <w:noProof/>
                <w:webHidden/>
                <w:sz w:val="20"/>
                <w:szCs w:val="20"/>
              </w:rPr>
              <w:fldChar w:fldCharType="separate"/>
            </w:r>
            <w:r w:rsidR="00FD00F6">
              <w:rPr>
                <w:noProof/>
                <w:webHidden/>
                <w:sz w:val="20"/>
                <w:szCs w:val="20"/>
              </w:rPr>
              <w:t>8</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62" w:history="1">
            <w:r w:rsidR="00FD00F6" w:rsidRPr="00FD00F6">
              <w:rPr>
                <w:rStyle w:val="Hyperlink"/>
                <w:rFonts w:ascii="Verdana" w:hAnsi="Verdana"/>
                <w:noProof/>
                <w:sz w:val="20"/>
                <w:szCs w:val="20"/>
              </w:rPr>
              <w:t>8.  Ændring og ophør af hjælpen.</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_Toc277830762 \h </w:instrText>
            </w:r>
            <w:r w:rsidRPr="00FD00F6">
              <w:rPr>
                <w:noProof/>
                <w:webHidden/>
                <w:sz w:val="20"/>
                <w:szCs w:val="20"/>
              </w:rPr>
            </w:r>
            <w:r w:rsidRPr="00FD00F6">
              <w:rPr>
                <w:noProof/>
                <w:webHidden/>
                <w:sz w:val="20"/>
                <w:szCs w:val="20"/>
              </w:rPr>
              <w:fldChar w:fldCharType="separate"/>
            </w:r>
            <w:r w:rsidR="00FD00F6">
              <w:rPr>
                <w:noProof/>
                <w:webHidden/>
                <w:sz w:val="20"/>
                <w:szCs w:val="20"/>
              </w:rPr>
              <w:t>8</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63" w:history="1">
            <w:r w:rsidR="00FD00F6" w:rsidRPr="00FD00F6">
              <w:rPr>
                <w:rStyle w:val="Hyperlink"/>
                <w:rFonts w:ascii="Verdana" w:hAnsi="Verdana"/>
                <w:noProof/>
                <w:sz w:val="20"/>
                <w:szCs w:val="20"/>
              </w:rPr>
              <w:t>9. Uddannelseskrav.</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_Toc277830763 \h </w:instrText>
            </w:r>
            <w:r w:rsidRPr="00FD00F6">
              <w:rPr>
                <w:noProof/>
                <w:webHidden/>
                <w:sz w:val="20"/>
                <w:szCs w:val="20"/>
              </w:rPr>
            </w:r>
            <w:r w:rsidRPr="00FD00F6">
              <w:rPr>
                <w:noProof/>
                <w:webHidden/>
                <w:sz w:val="20"/>
                <w:szCs w:val="20"/>
              </w:rPr>
              <w:fldChar w:fldCharType="separate"/>
            </w:r>
            <w:r w:rsidR="00FD00F6">
              <w:rPr>
                <w:noProof/>
                <w:webHidden/>
                <w:sz w:val="20"/>
                <w:szCs w:val="20"/>
              </w:rPr>
              <w:t>8</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64" w:history="1">
            <w:r w:rsidR="00FD00F6" w:rsidRPr="00FD00F6">
              <w:rPr>
                <w:rStyle w:val="Hyperlink"/>
                <w:rFonts w:ascii="Verdana" w:hAnsi="Verdana"/>
                <w:noProof/>
                <w:sz w:val="20"/>
                <w:szCs w:val="20"/>
              </w:rPr>
              <w:t>9.1. Social- og sundhedshjælperuddannelsen.</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_Toc277830764 \h </w:instrText>
            </w:r>
            <w:r w:rsidRPr="00FD00F6">
              <w:rPr>
                <w:noProof/>
                <w:webHidden/>
                <w:sz w:val="20"/>
                <w:szCs w:val="20"/>
              </w:rPr>
            </w:r>
            <w:r w:rsidRPr="00FD00F6">
              <w:rPr>
                <w:noProof/>
                <w:webHidden/>
                <w:sz w:val="20"/>
                <w:szCs w:val="20"/>
              </w:rPr>
              <w:fldChar w:fldCharType="separate"/>
            </w:r>
            <w:r w:rsidR="00FD00F6">
              <w:rPr>
                <w:noProof/>
                <w:webHidden/>
                <w:sz w:val="20"/>
                <w:szCs w:val="20"/>
              </w:rPr>
              <w:t>9</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65" w:history="1">
            <w:r w:rsidR="00FD00F6" w:rsidRPr="00FD00F6">
              <w:rPr>
                <w:rStyle w:val="Hyperlink"/>
                <w:rFonts w:ascii="Verdana" w:hAnsi="Verdana"/>
                <w:noProof/>
                <w:sz w:val="20"/>
                <w:szCs w:val="20"/>
              </w:rPr>
              <w:t>9.2. Efter- og videreuddannelse.</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_Toc277830765 \h </w:instrText>
            </w:r>
            <w:r w:rsidRPr="00FD00F6">
              <w:rPr>
                <w:noProof/>
                <w:webHidden/>
                <w:sz w:val="20"/>
                <w:szCs w:val="20"/>
              </w:rPr>
            </w:r>
            <w:r w:rsidRPr="00FD00F6">
              <w:rPr>
                <w:noProof/>
                <w:webHidden/>
                <w:sz w:val="20"/>
                <w:szCs w:val="20"/>
              </w:rPr>
              <w:fldChar w:fldCharType="separate"/>
            </w:r>
            <w:r w:rsidR="00FD00F6">
              <w:rPr>
                <w:noProof/>
                <w:webHidden/>
                <w:sz w:val="20"/>
                <w:szCs w:val="20"/>
              </w:rPr>
              <w:t>9</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66" w:history="1">
            <w:r w:rsidR="00FD00F6" w:rsidRPr="00FD00F6">
              <w:rPr>
                <w:rStyle w:val="Hyperlink"/>
                <w:rFonts w:ascii="Verdana" w:hAnsi="Verdana"/>
                <w:noProof/>
                <w:sz w:val="20"/>
                <w:szCs w:val="20"/>
              </w:rPr>
              <w:t>10. Øvrige forhold:</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_Toc277830766 \h </w:instrText>
            </w:r>
            <w:r w:rsidRPr="00FD00F6">
              <w:rPr>
                <w:noProof/>
                <w:webHidden/>
                <w:sz w:val="20"/>
                <w:szCs w:val="20"/>
              </w:rPr>
            </w:r>
            <w:r w:rsidRPr="00FD00F6">
              <w:rPr>
                <w:noProof/>
                <w:webHidden/>
                <w:sz w:val="20"/>
                <w:szCs w:val="20"/>
              </w:rPr>
              <w:fldChar w:fldCharType="separate"/>
            </w:r>
            <w:r w:rsidR="00FD00F6">
              <w:rPr>
                <w:noProof/>
                <w:webHidden/>
                <w:sz w:val="20"/>
                <w:szCs w:val="20"/>
              </w:rPr>
              <w:t>9</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67" w:history="1">
            <w:r w:rsidR="00FD00F6" w:rsidRPr="00FD00F6">
              <w:rPr>
                <w:rStyle w:val="Hyperlink"/>
                <w:rFonts w:ascii="Verdana" w:hAnsi="Verdana"/>
                <w:noProof/>
                <w:sz w:val="20"/>
                <w:szCs w:val="20"/>
              </w:rPr>
              <w:t>10.1. Møder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_Toc277830767 \h </w:instrText>
            </w:r>
            <w:r w:rsidRPr="00FD00F6">
              <w:rPr>
                <w:noProof/>
                <w:webHidden/>
                <w:sz w:val="20"/>
                <w:szCs w:val="20"/>
              </w:rPr>
            </w:r>
            <w:r w:rsidRPr="00FD00F6">
              <w:rPr>
                <w:noProof/>
                <w:webHidden/>
                <w:sz w:val="20"/>
                <w:szCs w:val="20"/>
              </w:rPr>
              <w:fldChar w:fldCharType="separate"/>
            </w:r>
            <w:r w:rsidR="00FD00F6">
              <w:rPr>
                <w:noProof/>
                <w:webHidden/>
                <w:sz w:val="20"/>
                <w:szCs w:val="20"/>
              </w:rPr>
              <w:t>9</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68" w:history="1">
            <w:r w:rsidR="00FD00F6" w:rsidRPr="00FD00F6">
              <w:rPr>
                <w:rStyle w:val="Hyperlink"/>
                <w:rFonts w:ascii="Verdana" w:hAnsi="Verdana"/>
                <w:noProof/>
                <w:sz w:val="20"/>
                <w:szCs w:val="20"/>
              </w:rPr>
              <w:t>10.2. Hjælpemidler.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_Toc277830768 \h </w:instrText>
            </w:r>
            <w:r w:rsidRPr="00FD00F6">
              <w:rPr>
                <w:noProof/>
                <w:webHidden/>
                <w:sz w:val="20"/>
                <w:szCs w:val="20"/>
              </w:rPr>
            </w:r>
            <w:r w:rsidRPr="00FD00F6">
              <w:rPr>
                <w:noProof/>
                <w:webHidden/>
                <w:sz w:val="20"/>
                <w:szCs w:val="20"/>
              </w:rPr>
              <w:fldChar w:fldCharType="separate"/>
            </w:r>
            <w:r w:rsidR="00FD00F6">
              <w:rPr>
                <w:noProof/>
                <w:webHidden/>
                <w:sz w:val="20"/>
                <w:szCs w:val="20"/>
              </w:rPr>
              <w:t>9</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69" w:history="1">
            <w:r w:rsidR="00FD00F6" w:rsidRPr="00FD00F6">
              <w:rPr>
                <w:rStyle w:val="Hyperlink"/>
                <w:rFonts w:ascii="Verdana" w:hAnsi="Verdana"/>
                <w:noProof/>
                <w:sz w:val="20"/>
                <w:szCs w:val="20"/>
              </w:rPr>
              <w:t>10.3. Nødkald.</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_Toc277830769 \h </w:instrText>
            </w:r>
            <w:r w:rsidRPr="00FD00F6">
              <w:rPr>
                <w:noProof/>
                <w:webHidden/>
                <w:sz w:val="20"/>
                <w:szCs w:val="20"/>
              </w:rPr>
            </w:r>
            <w:r w:rsidRPr="00FD00F6">
              <w:rPr>
                <w:noProof/>
                <w:webHidden/>
                <w:sz w:val="20"/>
                <w:szCs w:val="20"/>
              </w:rPr>
              <w:fldChar w:fldCharType="separate"/>
            </w:r>
            <w:r w:rsidR="00FD00F6">
              <w:rPr>
                <w:noProof/>
                <w:webHidden/>
                <w:sz w:val="20"/>
                <w:szCs w:val="20"/>
              </w:rPr>
              <w:t>10</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70" w:history="1">
            <w:r w:rsidR="00FD00F6" w:rsidRPr="00FD00F6">
              <w:rPr>
                <w:rStyle w:val="Hyperlink"/>
                <w:rFonts w:ascii="Verdana" w:hAnsi="Verdana"/>
                <w:noProof/>
                <w:sz w:val="20"/>
                <w:szCs w:val="20"/>
              </w:rPr>
              <w:t>10.4. Nøgle.</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_Toc277830770 \h </w:instrText>
            </w:r>
            <w:r w:rsidRPr="00FD00F6">
              <w:rPr>
                <w:noProof/>
                <w:webHidden/>
                <w:sz w:val="20"/>
                <w:szCs w:val="20"/>
              </w:rPr>
            </w:r>
            <w:r w:rsidRPr="00FD00F6">
              <w:rPr>
                <w:noProof/>
                <w:webHidden/>
                <w:sz w:val="20"/>
                <w:szCs w:val="20"/>
              </w:rPr>
              <w:fldChar w:fldCharType="separate"/>
            </w:r>
            <w:r w:rsidR="00FD00F6">
              <w:rPr>
                <w:noProof/>
                <w:webHidden/>
                <w:sz w:val="20"/>
                <w:szCs w:val="20"/>
              </w:rPr>
              <w:t>10</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71" w:history="1">
            <w:r w:rsidR="00FD00F6" w:rsidRPr="00FD00F6">
              <w:rPr>
                <w:rStyle w:val="Hyperlink"/>
                <w:rFonts w:ascii="Verdana" w:hAnsi="Verdana"/>
                <w:noProof/>
                <w:sz w:val="20"/>
                <w:szCs w:val="20"/>
              </w:rPr>
              <w:t>10.5  Aktindsigt.</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_Toc277830771 \h </w:instrText>
            </w:r>
            <w:r w:rsidRPr="00FD00F6">
              <w:rPr>
                <w:noProof/>
                <w:webHidden/>
                <w:sz w:val="20"/>
                <w:szCs w:val="20"/>
              </w:rPr>
            </w:r>
            <w:r w:rsidRPr="00FD00F6">
              <w:rPr>
                <w:noProof/>
                <w:webHidden/>
                <w:sz w:val="20"/>
                <w:szCs w:val="20"/>
              </w:rPr>
              <w:fldChar w:fldCharType="separate"/>
            </w:r>
            <w:r w:rsidR="00FD00F6">
              <w:rPr>
                <w:noProof/>
                <w:webHidden/>
                <w:sz w:val="20"/>
                <w:szCs w:val="20"/>
              </w:rPr>
              <w:t>10</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72" w:history="1">
            <w:r w:rsidR="00FD00F6" w:rsidRPr="00FD00F6">
              <w:rPr>
                <w:rStyle w:val="Hyperlink"/>
                <w:rFonts w:ascii="Verdana" w:hAnsi="Verdana"/>
                <w:noProof/>
                <w:sz w:val="20"/>
                <w:szCs w:val="20"/>
              </w:rPr>
              <w:t>11. Klageadgang/behandling af klager.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_Toc277830772 \h </w:instrText>
            </w:r>
            <w:r w:rsidRPr="00FD00F6">
              <w:rPr>
                <w:noProof/>
                <w:webHidden/>
                <w:sz w:val="20"/>
                <w:szCs w:val="20"/>
              </w:rPr>
            </w:r>
            <w:r w:rsidRPr="00FD00F6">
              <w:rPr>
                <w:noProof/>
                <w:webHidden/>
                <w:sz w:val="20"/>
                <w:szCs w:val="20"/>
              </w:rPr>
              <w:fldChar w:fldCharType="separate"/>
            </w:r>
            <w:r w:rsidR="00FD00F6">
              <w:rPr>
                <w:noProof/>
                <w:webHidden/>
                <w:sz w:val="20"/>
                <w:szCs w:val="20"/>
              </w:rPr>
              <w:t>10</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73" w:history="1">
            <w:r w:rsidR="00FD00F6" w:rsidRPr="00FD00F6">
              <w:rPr>
                <w:rStyle w:val="Hyperlink"/>
                <w:rFonts w:ascii="Verdana" w:hAnsi="Verdana"/>
                <w:noProof/>
                <w:sz w:val="20"/>
                <w:szCs w:val="20"/>
              </w:rPr>
              <w:t>12. Kontrol og kvalitetssikring</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_Toc277830773 \h </w:instrText>
            </w:r>
            <w:r w:rsidRPr="00FD00F6">
              <w:rPr>
                <w:noProof/>
                <w:webHidden/>
                <w:sz w:val="20"/>
                <w:szCs w:val="20"/>
              </w:rPr>
            </w:r>
            <w:r w:rsidRPr="00FD00F6">
              <w:rPr>
                <w:noProof/>
                <w:webHidden/>
                <w:sz w:val="20"/>
                <w:szCs w:val="20"/>
              </w:rPr>
              <w:fldChar w:fldCharType="separate"/>
            </w:r>
            <w:r w:rsidR="00FD00F6">
              <w:rPr>
                <w:noProof/>
                <w:webHidden/>
                <w:sz w:val="20"/>
                <w:szCs w:val="20"/>
              </w:rPr>
              <w:t>11</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74" w:history="1">
            <w:r w:rsidR="00FD00F6" w:rsidRPr="00FD00F6">
              <w:rPr>
                <w:rStyle w:val="Hyperlink"/>
                <w:rFonts w:ascii="Verdana" w:hAnsi="Verdana"/>
                <w:noProof/>
                <w:sz w:val="20"/>
                <w:szCs w:val="20"/>
              </w:rPr>
              <w:t>12.1. Tilsyn.</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_Toc277830774 \h </w:instrText>
            </w:r>
            <w:r w:rsidRPr="00FD00F6">
              <w:rPr>
                <w:noProof/>
                <w:webHidden/>
                <w:sz w:val="20"/>
                <w:szCs w:val="20"/>
              </w:rPr>
            </w:r>
            <w:r w:rsidRPr="00FD00F6">
              <w:rPr>
                <w:noProof/>
                <w:webHidden/>
                <w:sz w:val="20"/>
                <w:szCs w:val="20"/>
              </w:rPr>
              <w:fldChar w:fldCharType="separate"/>
            </w:r>
            <w:r w:rsidR="00FD00F6">
              <w:rPr>
                <w:noProof/>
                <w:webHidden/>
                <w:sz w:val="20"/>
                <w:szCs w:val="20"/>
              </w:rPr>
              <w:t>11</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75" w:history="1">
            <w:r w:rsidR="00FD00F6" w:rsidRPr="00FD00F6">
              <w:rPr>
                <w:rStyle w:val="Hyperlink"/>
                <w:rFonts w:ascii="Verdana" w:hAnsi="Verdana"/>
                <w:noProof/>
                <w:sz w:val="20"/>
                <w:szCs w:val="20"/>
              </w:rPr>
              <w:t>12.2. Kvalitetssikring.</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_Toc277830775 \h </w:instrText>
            </w:r>
            <w:r w:rsidRPr="00FD00F6">
              <w:rPr>
                <w:noProof/>
                <w:webHidden/>
                <w:sz w:val="20"/>
                <w:szCs w:val="20"/>
              </w:rPr>
            </w:r>
            <w:r w:rsidRPr="00FD00F6">
              <w:rPr>
                <w:noProof/>
                <w:webHidden/>
                <w:sz w:val="20"/>
                <w:szCs w:val="20"/>
              </w:rPr>
              <w:fldChar w:fldCharType="separate"/>
            </w:r>
            <w:r w:rsidR="00FD00F6">
              <w:rPr>
                <w:noProof/>
                <w:webHidden/>
                <w:sz w:val="20"/>
                <w:szCs w:val="20"/>
              </w:rPr>
              <w:t>11</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76" w:history="1">
            <w:r w:rsidR="00FD00F6" w:rsidRPr="00FD00F6">
              <w:rPr>
                <w:rStyle w:val="Hyperlink"/>
                <w:rFonts w:ascii="Verdana" w:hAnsi="Verdana"/>
                <w:noProof/>
                <w:sz w:val="20"/>
                <w:szCs w:val="20"/>
              </w:rPr>
              <w:t>13. Prisforhold og afregning.</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_Toc277830776 \h </w:instrText>
            </w:r>
            <w:r w:rsidRPr="00FD00F6">
              <w:rPr>
                <w:noProof/>
                <w:webHidden/>
                <w:sz w:val="20"/>
                <w:szCs w:val="20"/>
              </w:rPr>
            </w:r>
            <w:r w:rsidRPr="00FD00F6">
              <w:rPr>
                <w:noProof/>
                <w:webHidden/>
                <w:sz w:val="20"/>
                <w:szCs w:val="20"/>
              </w:rPr>
              <w:fldChar w:fldCharType="separate"/>
            </w:r>
            <w:r w:rsidR="00FD00F6">
              <w:rPr>
                <w:noProof/>
                <w:webHidden/>
                <w:sz w:val="20"/>
                <w:szCs w:val="20"/>
              </w:rPr>
              <w:t>11</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77" w:history="1">
            <w:r w:rsidR="00FD00F6" w:rsidRPr="00FD00F6">
              <w:rPr>
                <w:rStyle w:val="Hyperlink"/>
                <w:rFonts w:ascii="Verdana" w:hAnsi="Verdana"/>
                <w:noProof/>
                <w:sz w:val="20"/>
                <w:szCs w:val="20"/>
              </w:rPr>
              <w:t>13.1. Takster og prisregulering.</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_Toc277830777 \h </w:instrText>
            </w:r>
            <w:r w:rsidRPr="00FD00F6">
              <w:rPr>
                <w:noProof/>
                <w:webHidden/>
                <w:sz w:val="20"/>
                <w:szCs w:val="20"/>
              </w:rPr>
            </w:r>
            <w:r w:rsidRPr="00FD00F6">
              <w:rPr>
                <w:noProof/>
                <w:webHidden/>
                <w:sz w:val="20"/>
                <w:szCs w:val="20"/>
              </w:rPr>
              <w:fldChar w:fldCharType="separate"/>
            </w:r>
            <w:r w:rsidR="00FD00F6">
              <w:rPr>
                <w:noProof/>
                <w:webHidden/>
                <w:sz w:val="20"/>
                <w:szCs w:val="20"/>
              </w:rPr>
              <w:t>11</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78" w:history="1">
            <w:r w:rsidR="00FD00F6" w:rsidRPr="00FD00F6">
              <w:rPr>
                <w:rStyle w:val="Hyperlink"/>
                <w:rFonts w:ascii="Verdana" w:hAnsi="Verdana"/>
                <w:noProof/>
                <w:sz w:val="20"/>
                <w:szCs w:val="20"/>
              </w:rPr>
              <w:t>13.2. Afregning.</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_Toc277830778 \h </w:instrText>
            </w:r>
            <w:r w:rsidRPr="00FD00F6">
              <w:rPr>
                <w:noProof/>
                <w:webHidden/>
                <w:sz w:val="20"/>
                <w:szCs w:val="20"/>
              </w:rPr>
            </w:r>
            <w:r w:rsidRPr="00FD00F6">
              <w:rPr>
                <w:noProof/>
                <w:webHidden/>
                <w:sz w:val="20"/>
                <w:szCs w:val="20"/>
              </w:rPr>
              <w:fldChar w:fldCharType="separate"/>
            </w:r>
            <w:r w:rsidR="00FD00F6">
              <w:rPr>
                <w:noProof/>
                <w:webHidden/>
                <w:sz w:val="20"/>
                <w:szCs w:val="20"/>
              </w:rPr>
              <w:t>12</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79" w:history="1">
            <w:r w:rsidR="00FD00F6" w:rsidRPr="00FD00F6">
              <w:rPr>
                <w:rStyle w:val="Hyperlink"/>
                <w:rFonts w:ascii="Verdana" w:hAnsi="Verdana"/>
                <w:noProof/>
                <w:sz w:val="20"/>
                <w:szCs w:val="20"/>
              </w:rPr>
              <w:t>13.3. Krav til faktura</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_Toc277830779 \h </w:instrText>
            </w:r>
            <w:r w:rsidRPr="00FD00F6">
              <w:rPr>
                <w:noProof/>
                <w:webHidden/>
                <w:sz w:val="20"/>
                <w:szCs w:val="20"/>
              </w:rPr>
            </w:r>
            <w:r w:rsidRPr="00FD00F6">
              <w:rPr>
                <w:noProof/>
                <w:webHidden/>
                <w:sz w:val="20"/>
                <w:szCs w:val="20"/>
              </w:rPr>
              <w:fldChar w:fldCharType="separate"/>
            </w:r>
            <w:r w:rsidR="00FD00F6">
              <w:rPr>
                <w:noProof/>
                <w:webHidden/>
                <w:sz w:val="20"/>
                <w:szCs w:val="20"/>
              </w:rPr>
              <w:t>12</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80" w:history="1">
            <w:r w:rsidR="00FD00F6" w:rsidRPr="00FD00F6">
              <w:rPr>
                <w:rStyle w:val="Hyperlink"/>
                <w:rFonts w:ascii="Verdana" w:hAnsi="Verdana"/>
                <w:noProof/>
                <w:sz w:val="20"/>
                <w:szCs w:val="20"/>
              </w:rPr>
              <w:t>14. Andre krav</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_Toc277830780 \h </w:instrText>
            </w:r>
            <w:r w:rsidRPr="00FD00F6">
              <w:rPr>
                <w:noProof/>
                <w:webHidden/>
                <w:sz w:val="20"/>
                <w:szCs w:val="20"/>
              </w:rPr>
            </w:r>
            <w:r w:rsidRPr="00FD00F6">
              <w:rPr>
                <w:noProof/>
                <w:webHidden/>
                <w:sz w:val="20"/>
                <w:szCs w:val="20"/>
              </w:rPr>
              <w:fldChar w:fldCharType="separate"/>
            </w:r>
            <w:r w:rsidR="00FD00F6">
              <w:rPr>
                <w:noProof/>
                <w:webHidden/>
                <w:sz w:val="20"/>
                <w:szCs w:val="20"/>
              </w:rPr>
              <w:t>12</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81" w:history="1">
            <w:r w:rsidR="00FD00F6" w:rsidRPr="00FD00F6">
              <w:rPr>
                <w:rStyle w:val="Hyperlink"/>
                <w:rFonts w:ascii="Verdana" w:hAnsi="Verdana"/>
                <w:noProof/>
                <w:sz w:val="20"/>
                <w:szCs w:val="20"/>
              </w:rPr>
              <w:t>14.1. Leverandørens sociale ansvar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_Toc277830781 \h </w:instrText>
            </w:r>
            <w:r w:rsidRPr="00FD00F6">
              <w:rPr>
                <w:noProof/>
                <w:webHidden/>
                <w:sz w:val="20"/>
                <w:szCs w:val="20"/>
              </w:rPr>
            </w:r>
            <w:r w:rsidRPr="00FD00F6">
              <w:rPr>
                <w:noProof/>
                <w:webHidden/>
                <w:sz w:val="20"/>
                <w:szCs w:val="20"/>
              </w:rPr>
              <w:fldChar w:fldCharType="separate"/>
            </w:r>
            <w:r w:rsidR="00FD00F6">
              <w:rPr>
                <w:noProof/>
                <w:webHidden/>
                <w:sz w:val="20"/>
                <w:szCs w:val="20"/>
              </w:rPr>
              <w:t>12</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82" w:history="1">
            <w:r w:rsidR="00FD00F6" w:rsidRPr="00FD00F6">
              <w:rPr>
                <w:rStyle w:val="Hyperlink"/>
                <w:rFonts w:ascii="Verdana" w:hAnsi="Verdana"/>
                <w:noProof/>
                <w:sz w:val="20"/>
                <w:szCs w:val="20"/>
              </w:rPr>
              <w:t>14.2. Arbejdsmiljø og hygiejnekrav.</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_Toc277830782 \h </w:instrText>
            </w:r>
            <w:r w:rsidRPr="00FD00F6">
              <w:rPr>
                <w:noProof/>
                <w:webHidden/>
                <w:sz w:val="20"/>
                <w:szCs w:val="20"/>
              </w:rPr>
            </w:r>
            <w:r w:rsidRPr="00FD00F6">
              <w:rPr>
                <w:noProof/>
                <w:webHidden/>
                <w:sz w:val="20"/>
                <w:szCs w:val="20"/>
              </w:rPr>
              <w:fldChar w:fldCharType="separate"/>
            </w:r>
            <w:r w:rsidR="00FD00F6">
              <w:rPr>
                <w:noProof/>
                <w:webHidden/>
                <w:sz w:val="20"/>
                <w:szCs w:val="20"/>
              </w:rPr>
              <w:t>12</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83" w:history="1">
            <w:r w:rsidR="00FD00F6" w:rsidRPr="00FD00F6">
              <w:rPr>
                <w:rStyle w:val="Hyperlink"/>
                <w:rFonts w:ascii="Verdana" w:hAnsi="Verdana"/>
                <w:noProof/>
                <w:sz w:val="20"/>
                <w:szCs w:val="20"/>
              </w:rPr>
              <w:t>14.3 . Tavshedspligt og gaveforbud.</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_Toc277830783 \h </w:instrText>
            </w:r>
            <w:r w:rsidRPr="00FD00F6">
              <w:rPr>
                <w:noProof/>
                <w:webHidden/>
                <w:sz w:val="20"/>
                <w:szCs w:val="20"/>
              </w:rPr>
            </w:r>
            <w:r w:rsidRPr="00FD00F6">
              <w:rPr>
                <w:noProof/>
                <w:webHidden/>
                <w:sz w:val="20"/>
                <w:szCs w:val="20"/>
              </w:rPr>
              <w:fldChar w:fldCharType="separate"/>
            </w:r>
            <w:r w:rsidR="00FD00F6">
              <w:rPr>
                <w:noProof/>
                <w:webHidden/>
                <w:sz w:val="20"/>
                <w:szCs w:val="20"/>
              </w:rPr>
              <w:t>13</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84" w:history="1">
            <w:r w:rsidR="00FD00F6" w:rsidRPr="00FD00F6">
              <w:rPr>
                <w:rStyle w:val="Hyperlink"/>
                <w:rFonts w:ascii="Verdana" w:hAnsi="Verdana"/>
                <w:noProof/>
                <w:sz w:val="20"/>
                <w:szCs w:val="20"/>
              </w:rPr>
              <w:t>14.4. Særlig oplysningspligt</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_Toc277830784 \h </w:instrText>
            </w:r>
            <w:r w:rsidRPr="00FD00F6">
              <w:rPr>
                <w:noProof/>
                <w:webHidden/>
                <w:sz w:val="20"/>
                <w:szCs w:val="20"/>
              </w:rPr>
            </w:r>
            <w:r w:rsidRPr="00FD00F6">
              <w:rPr>
                <w:noProof/>
                <w:webHidden/>
                <w:sz w:val="20"/>
                <w:szCs w:val="20"/>
              </w:rPr>
              <w:fldChar w:fldCharType="separate"/>
            </w:r>
            <w:r w:rsidR="00FD00F6">
              <w:rPr>
                <w:noProof/>
                <w:webHidden/>
                <w:sz w:val="20"/>
                <w:szCs w:val="20"/>
              </w:rPr>
              <w:t>13</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85" w:history="1">
            <w:r w:rsidR="00FD00F6" w:rsidRPr="00FD00F6">
              <w:rPr>
                <w:rStyle w:val="Hyperlink"/>
                <w:rFonts w:ascii="Verdana" w:hAnsi="Verdana"/>
                <w:noProof/>
                <w:sz w:val="20"/>
                <w:szCs w:val="20"/>
              </w:rPr>
              <w:t>14.5.  Forsikringer.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_Toc277830785 \h </w:instrText>
            </w:r>
            <w:r w:rsidRPr="00FD00F6">
              <w:rPr>
                <w:noProof/>
                <w:webHidden/>
                <w:sz w:val="20"/>
                <w:szCs w:val="20"/>
              </w:rPr>
            </w:r>
            <w:r w:rsidRPr="00FD00F6">
              <w:rPr>
                <w:noProof/>
                <w:webHidden/>
                <w:sz w:val="20"/>
                <w:szCs w:val="20"/>
              </w:rPr>
              <w:fldChar w:fldCharType="separate"/>
            </w:r>
            <w:r w:rsidR="00FD00F6">
              <w:rPr>
                <w:noProof/>
                <w:webHidden/>
                <w:sz w:val="20"/>
                <w:szCs w:val="20"/>
              </w:rPr>
              <w:t>13</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86" w:history="1">
            <w:r w:rsidR="00FD00F6" w:rsidRPr="00FD00F6">
              <w:rPr>
                <w:rStyle w:val="Hyperlink"/>
                <w:rFonts w:ascii="Verdana" w:hAnsi="Verdana"/>
                <w:noProof/>
                <w:sz w:val="20"/>
                <w:szCs w:val="20"/>
              </w:rPr>
              <w:t>14.6. Sikkerhedsstillelse.</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_Toc277830786 \h </w:instrText>
            </w:r>
            <w:r w:rsidRPr="00FD00F6">
              <w:rPr>
                <w:noProof/>
                <w:webHidden/>
                <w:sz w:val="20"/>
                <w:szCs w:val="20"/>
              </w:rPr>
            </w:r>
            <w:r w:rsidRPr="00FD00F6">
              <w:rPr>
                <w:noProof/>
                <w:webHidden/>
                <w:sz w:val="20"/>
                <w:szCs w:val="20"/>
              </w:rPr>
              <w:fldChar w:fldCharType="separate"/>
            </w:r>
            <w:r w:rsidR="00FD00F6">
              <w:rPr>
                <w:noProof/>
                <w:webHidden/>
                <w:sz w:val="20"/>
                <w:szCs w:val="20"/>
              </w:rPr>
              <w:t>14</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87" w:history="1">
            <w:r w:rsidR="00FD00F6" w:rsidRPr="00FD00F6">
              <w:rPr>
                <w:rStyle w:val="Hyperlink"/>
                <w:rFonts w:ascii="Verdana" w:hAnsi="Verdana"/>
                <w:noProof/>
                <w:sz w:val="20"/>
                <w:szCs w:val="20"/>
              </w:rPr>
              <w:t>14.7. Overdragelse af rettigheder.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_Toc277830787 \h </w:instrText>
            </w:r>
            <w:r w:rsidRPr="00FD00F6">
              <w:rPr>
                <w:noProof/>
                <w:webHidden/>
                <w:sz w:val="20"/>
                <w:szCs w:val="20"/>
              </w:rPr>
            </w:r>
            <w:r w:rsidRPr="00FD00F6">
              <w:rPr>
                <w:noProof/>
                <w:webHidden/>
                <w:sz w:val="20"/>
                <w:szCs w:val="20"/>
              </w:rPr>
              <w:fldChar w:fldCharType="separate"/>
            </w:r>
            <w:r w:rsidR="00FD00F6">
              <w:rPr>
                <w:noProof/>
                <w:webHidden/>
                <w:sz w:val="20"/>
                <w:szCs w:val="20"/>
              </w:rPr>
              <w:t>14</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88" w:history="1">
            <w:r w:rsidR="00FD00F6" w:rsidRPr="00FD00F6">
              <w:rPr>
                <w:rStyle w:val="Hyperlink"/>
                <w:rFonts w:ascii="Verdana" w:hAnsi="Verdana"/>
                <w:noProof/>
                <w:sz w:val="20"/>
                <w:szCs w:val="20"/>
              </w:rPr>
              <w:t>14.8. Underleverandør</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_Toc277830788 \h </w:instrText>
            </w:r>
            <w:r w:rsidRPr="00FD00F6">
              <w:rPr>
                <w:noProof/>
                <w:webHidden/>
                <w:sz w:val="20"/>
                <w:szCs w:val="20"/>
              </w:rPr>
            </w:r>
            <w:r w:rsidRPr="00FD00F6">
              <w:rPr>
                <w:noProof/>
                <w:webHidden/>
                <w:sz w:val="20"/>
                <w:szCs w:val="20"/>
              </w:rPr>
              <w:fldChar w:fldCharType="separate"/>
            </w:r>
            <w:r w:rsidR="00FD00F6">
              <w:rPr>
                <w:noProof/>
                <w:webHidden/>
                <w:sz w:val="20"/>
                <w:szCs w:val="20"/>
              </w:rPr>
              <w:t>14</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89" w:history="1">
            <w:r w:rsidR="00FD00F6" w:rsidRPr="00FD00F6">
              <w:rPr>
                <w:rStyle w:val="Hyperlink"/>
                <w:rFonts w:ascii="Verdana" w:hAnsi="Verdana"/>
                <w:noProof/>
                <w:sz w:val="20"/>
                <w:szCs w:val="20"/>
              </w:rPr>
              <w:t>15. Kontraktbrud og misligholdelse.</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_Toc277830789 \h </w:instrText>
            </w:r>
            <w:r w:rsidRPr="00FD00F6">
              <w:rPr>
                <w:noProof/>
                <w:webHidden/>
                <w:sz w:val="20"/>
                <w:szCs w:val="20"/>
              </w:rPr>
            </w:r>
            <w:r w:rsidRPr="00FD00F6">
              <w:rPr>
                <w:noProof/>
                <w:webHidden/>
                <w:sz w:val="20"/>
                <w:szCs w:val="20"/>
              </w:rPr>
              <w:fldChar w:fldCharType="separate"/>
            </w:r>
            <w:r w:rsidR="00FD00F6">
              <w:rPr>
                <w:noProof/>
                <w:webHidden/>
                <w:sz w:val="20"/>
                <w:szCs w:val="20"/>
              </w:rPr>
              <w:t>14</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90" w:history="1">
            <w:r w:rsidR="00FD00F6" w:rsidRPr="00FD00F6">
              <w:rPr>
                <w:rStyle w:val="Hyperlink"/>
                <w:rFonts w:ascii="Verdana" w:hAnsi="Verdana"/>
                <w:noProof/>
                <w:sz w:val="20"/>
                <w:szCs w:val="20"/>
              </w:rPr>
              <w:t>15.1. Konkurrenceråd &amp; Voldgift.</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_Toc277830790 \h </w:instrText>
            </w:r>
            <w:r w:rsidRPr="00FD00F6">
              <w:rPr>
                <w:noProof/>
                <w:webHidden/>
                <w:sz w:val="20"/>
                <w:szCs w:val="20"/>
              </w:rPr>
            </w:r>
            <w:r w:rsidRPr="00FD00F6">
              <w:rPr>
                <w:noProof/>
                <w:webHidden/>
                <w:sz w:val="20"/>
                <w:szCs w:val="20"/>
              </w:rPr>
              <w:fldChar w:fldCharType="separate"/>
            </w:r>
            <w:r w:rsidR="00FD00F6">
              <w:rPr>
                <w:noProof/>
                <w:webHidden/>
                <w:sz w:val="20"/>
                <w:szCs w:val="20"/>
              </w:rPr>
              <w:t>15</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91" w:history="1">
            <w:r w:rsidR="00FD00F6" w:rsidRPr="00FD00F6">
              <w:rPr>
                <w:rStyle w:val="Hyperlink"/>
                <w:rFonts w:ascii="Verdana" w:hAnsi="Verdana"/>
                <w:noProof/>
                <w:sz w:val="20"/>
                <w:szCs w:val="20"/>
              </w:rPr>
              <w:t>15.2. Force majeure.</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_Toc277830791 \h </w:instrText>
            </w:r>
            <w:r w:rsidRPr="00FD00F6">
              <w:rPr>
                <w:noProof/>
                <w:webHidden/>
                <w:sz w:val="20"/>
                <w:szCs w:val="20"/>
              </w:rPr>
            </w:r>
            <w:r w:rsidRPr="00FD00F6">
              <w:rPr>
                <w:noProof/>
                <w:webHidden/>
                <w:sz w:val="20"/>
                <w:szCs w:val="20"/>
              </w:rPr>
              <w:fldChar w:fldCharType="separate"/>
            </w:r>
            <w:r w:rsidR="00FD00F6">
              <w:rPr>
                <w:noProof/>
                <w:webHidden/>
                <w:sz w:val="20"/>
                <w:szCs w:val="20"/>
              </w:rPr>
              <w:t>15</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92" w:history="1">
            <w:r w:rsidR="00FD00F6" w:rsidRPr="00FD00F6">
              <w:rPr>
                <w:rStyle w:val="Hyperlink"/>
                <w:rFonts w:ascii="Verdana" w:hAnsi="Verdana"/>
                <w:noProof/>
                <w:sz w:val="20"/>
                <w:szCs w:val="20"/>
              </w:rPr>
              <w:t>15.3. Opsigelse</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_Toc277830792 \h </w:instrText>
            </w:r>
            <w:r w:rsidRPr="00FD00F6">
              <w:rPr>
                <w:noProof/>
                <w:webHidden/>
                <w:sz w:val="20"/>
                <w:szCs w:val="20"/>
              </w:rPr>
            </w:r>
            <w:r w:rsidRPr="00FD00F6">
              <w:rPr>
                <w:noProof/>
                <w:webHidden/>
                <w:sz w:val="20"/>
                <w:szCs w:val="20"/>
              </w:rPr>
              <w:fldChar w:fldCharType="separate"/>
            </w:r>
            <w:r w:rsidR="00FD00F6">
              <w:rPr>
                <w:noProof/>
                <w:webHidden/>
                <w:sz w:val="20"/>
                <w:szCs w:val="20"/>
              </w:rPr>
              <w:t>15</w:t>
            </w:r>
            <w:r w:rsidRPr="00FD00F6">
              <w:rPr>
                <w:noProof/>
                <w:webHidden/>
                <w:sz w:val="20"/>
                <w:szCs w:val="20"/>
              </w:rPr>
              <w:fldChar w:fldCharType="end"/>
            </w:r>
          </w:hyperlink>
        </w:p>
        <w:p w:rsidR="00FD00F6" w:rsidRPr="00FD00F6" w:rsidRDefault="00E83255">
          <w:pPr>
            <w:pStyle w:val="Indholdsfortegnelse2"/>
            <w:tabs>
              <w:tab w:val="right" w:leader="dot" w:pos="9628"/>
            </w:tabs>
            <w:rPr>
              <w:rFonts w:eastAsiaTheme="minorEastAsia"/>
              <w:noProof/>
              <w:sz w:val="20"/>
              <w:szCs w:val="20"/>
              <w:lang w:eastAsia="da-DK"/>
            </w:rPr>
          </w:pPr>
          <w:hyperlink w:anchor="_Toc277830793" w:history="1">
            <w:r w:rsidR="00FD00F6" w:rsidRPr="00FD00F6">
              <w:rPr>
                <w:rStyle w:val="Hyperlink"/>
                <w:rFonts w:ascii="Verdana" w:hAnsi="Verdana"/>
                <w:noProof/>
                <w:sz w:val="20"/>
                <w:szCs w:val="20"/>
              </w:rPr>
              <w:t>15.4. Genforhandling.</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_Toc277830793 \h </w:instrText>
            </w:r>
            <w:r w:rsidRPr="00FD00F6">
              <w:rPr>
                <w:noProof/>
                <w:webHidden/>
                <w:sz w:val="20"/>
                <w:szCs w:val="20"/>
              </w:rPr>
            </w:r>
            <w:r w:rsidRPr="00FD00F6">
              <w:rPr>
                <w:noProof/>
                <w:webHidden/>
                <w:sz w:val="20"/>
                <w:szCs w:val="20"/>
              </w:rPr>
              <w:fldChar w:fldCharType="separate"/>
            </w:r>
            <w:r w:rsidR="00FD00F6">
              <w:rPr>
                <w:noProof/>
                <w:webHidden/>
                <w:sz w:val="20"/>
                <w:szCs w:val="20"/>
              </w:rPr>
              <w:t>16</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94" w:history="1">
            <w:r w:rsidR="00FD00F6" w:rsidRPr="00FD00F6">
              <w:rPr>
                <w:rStyle w:val="Hyperlink"/>
                <w:rFonts w:ascii="Verdana" w:hAnsi="Verdana"/>
                <w:noProof/>
                <w:sz w:val="20"/>
                <w:szCs w:val="20"/>
              </w:rPr>
              <w:t>16. Ændringer i ejerforhold.</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_Toc277830794 \h </w:instrText>
            </w:r>
            <w:r w:rsidRPr="00FD00F6">
              <w:rPr>
                <w:noProof/>
                <w:webHidden/>
                <w:sz w:val="20"/>
                <w:szCs w:val="20"/>
              </w:rPr>
            </w:r>
            <w:r w:rsidRPr="00FD00F6">
              <w:rPr>
                <w:noProof/>
                <w:webHidden/>
                <w:sz w:val="20"/>
                <w:szCs w:val="20"/>
              </w:rPr>
              <w:fldChar w:fldCharType="separate"/>
            </w:r>
            <w:r w:rsidR="00FD00F6">
              <w:rPr>
                <w:noProof/>
                <w:webHidden/>
                <w:sz w:val="20"/>
                <w:szCs w:val="20"/>
              </w:rPr>
              <w:t>16</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95" w:history="1">
            <w:r w:rsidR="00FD00F6" w:rsidRPr="00FD00F6">
              <w:rPr>
                <w:rStyle w:val="Hyperlink"/>
                <w:rFonts w:ascii="Verdana" w:hAnsi="Verdana"/>
                <w:noProof/>
                <w:sz w:val="20"/>
                <w:szCs w:val="20"/>
              </w:rPr>
              <w:t>17. Informationsmateriale.</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_Toc277830795 \h </w:instrText>
            </w:r>
            <w:r w:rsidRPr="00FD00F6">
              <w:rPr>
                <w:noProof/>
                <w:webHidden/>
                <w:sz w:val="20"/>
                <w:szCs w:val="20"/>
              </w:rPr>
            </w:r>
            <w:r w:rsidRPr="00FD00F6">
              <w:rPr>
                <w:noProof/>
                <w:webHidden/>
                <w:sz w:val="20"/>
                <w:szCs w:val="20"/>
              </w:rPr>
              <w:fldChar w:fldCharType="separate"/>
            </w:r>
            <w:r w:rsidR="00FD00F6">
              <w:rPr>
                <w:noProof/>
                <w:webHidden/>
                <w:sz w:val="20"/>
                <w:szCs w:val="20"/>
              </w:rPr>
              <w:t>16</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96" w:history="1">
            <w:r w:rsidR="00FD00F6" w:rsidRPr="00FD00F6">
              <w:rPr>
                <w:rStyle w:val="Hyperlink"/>
                <w:rFonts w:ascii="Verdana" w:hAnsi="Verdana"/>
                <w:noProof/>
                <w:sz w:val="20"/>
                <w:szCs w:val="20"/>
              </w:rPr>
              <w:t>Bilag 1</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_Toc277830796 \h </w:instrText>
            </w:r>
            <w:r w:rsidRPr="00FD00F6">
              <w:rPr>
                <w:noProof/>
                <w:webHidden/>
                <w:sz w:val="20"/>
                <w:szCs w:val="20"/>
              </w:rPr>
            </w:r>
            <w:r w:rsidRPr="00FD00F6">
              <w:rPr>
                <w:noProof/>
                <w:webHidden/>
                <w:sz w:val="20"/>
                <w:szCs w:val="20"/>
              </w:rPr>
              <w:fldChar w:fldCharType="separate"/>
            </w:r>
            <w:r w:rsidR="00FD00F6">
              <w:rPr>
                <w:noProof/>
                <w:webHidden/>
                <w:sz w:val="20"/>
                <w:szCs w:val="20"/>
              </w:rPr>
              <w:t>17</w:t>
            </w:r>
            <w:r w:rsidRPr="00FD00F6">
              <w:rPr>
                <w:noProof/>
                <w:webHidden/>
                <w:sz w:val="20"/>
                <w:szCs w:val="20"/>
              </w:rPr>
              <w:fldChar w:fldCharType="end"/>
            </w:r>
          </w:hyperlink>
        </w:p>
        <w:p w:rsidR="00FD00F6" w:rsidRPr="00FD00F6" w:rsidRDefault="00E83255">
          <w:pPr>
            <w:pStyle w:val="Indholdsfortegnelse1"/>
            <w:tabs>
              <w:tab w:val="right" w:leader="dot" w:pos="9628"/>
            </w:tabs>
            <w:rPr>
              <w:rFonts w:eastAsiaTheme="minorEastAsia"/>
              <w:noProof/>
              <w:sz w:val="20"/>
              <w:szCs w:val="20"/>
              <w:lang w:eastAsia="da-DK"/>
            </w:rPr>
          </w:pPr>
          <w:hyperlink w:anchor="_Toc277830797" w:history="1">
            <w:r w:rsidR="00FD00F6" w:rsidRPr="00FD00F6">
              <w:rPr>
                <w:rStyle w:val="Hyperlink"/>
                <w:rFonts w:ascii="Verdana" w:hAnsi="Verdana"/>
                <w:noProof/>
                <w:sz w:val="20"/>
                <w:szCs w:val="20"/>
              </w:rPr>
              <w:t>Bilag 2</w:t>
            </w:r>
            <w:r w:rsidR="00FD00F6" w:rsidRPr="00FD00F6">
              <w:rPr>
                <w:noProof/>
                <w:webHidden/>
                <w:sz w:val="20"/>
                <w:szCs w:val="20"/>
              </w:rPr>
              <w:tab/>
            </w:r>
            <w:r w:rsidRPr="00FD00F6">
              <w:rPr>
                <w:noProof/>
                <w:webHidden/>
                <w:sz w:val="20"/>
                <w:szCs w:val="20"/>
              </w:rPr>
              <w:fldChar w:fldCharType="begin"/>
            </w:r>
            <w:r w:rsidR="00FD00F6" w:rsidRPr="00FD00F6">
              <w:rPr>
                <w:noProof/>
                <w:webHidden/>
                <w:sz w:val="20"/>
                <w:szCs w:val="20"/>
              </w:rPr>
              <w:instrText xml:space="preserve"> PAGEREF _Toc277830797 \h </w:instrText>
            </w:r>
            <w:r w:rsidRPr="00FD00F6">
              <w:rPr>
                <w:noProof/>
                <w:webHidden/>
                <w:sz w:val="20"/>
                <w:szCs w:val="20"/>
              </w:rPr>
            </w:r>
            <w:r w:rsidRPr="00FD00F6">
              <w:rPr>
                <w:noProof/>
                <w:webHidden/>
                <w:sz w:val="20"/>
                <w:szCs w:val="20"/>
              </w:rPr>
              <w:fldChar w:fldCharType="separate"/>
            </w:r>
            <w:r w:rsidR="00FD00F6">
              <w:rPr>
                <w:noProof/>
                <w:webHidden/>
                <w:sz w:val="20"/>
                <w:szCs w:val="20"/>
              </w:rPr>
              <w:t>18</w:t>
            </w:r>
            <w:r w:rsidRPr="00FD00F6">
              <w:rPr>
                <w:noProof/>
                <w:webHidden/>
                <w:sz w:val="20"/>
                <w:szCs w:val="20"/>
              </w:rPr>
              <w:fldChar w:fldCharType="end"/>
            </w:r>
          </w:hyperlink>
        </w:p>
        <w:p w:rsidR="005D01E7" w:rsidRDefault="00E83255">
          <w:r w:rsidRPr="00FD00F6">
            <w:rPr>
              <w:sz w:val="20"/>
              <w:szCs w:val="20"/>
            </w:rPr>
            <w:fldChar w:fldCharType="end"/>
          </w:r>
        </w:p>
      </w:sdtContent>
    </w:sdt>
    <w:p w:rsidR="00F224C1" w:rsidRPr="002D346F" w:rsidRDefault="00F224C1" w:rsidP="00F224C1">
      <w:pPr>
        <w:spacing w:line="312" w:lineRule="auto"/>
        <w:rPr>
          <w:rFonts w:ascii="Verdana" w:hAnsi="Verdana"/>
          <w:sz w:val="20"/>
          <w:szCs w:val="20"/>
          <w:u w:val="single"/>
        </w:rPr>
      </w:pPr>
    </w:p>
    <w:p w:rsidR="00466203" w:rsidRDefault="00466203">
      <w:pPr>
        <w:rPr>
          <w:rFonts w:ascii="Verdana" w:eastAsia="Times New Roman" w:hAnsi="Verdana" w:cs="Times New Roman"/>
          <w:b/>
          <w:color w:val="000000"/>
          <w:sz w:val="20"/>
          <w:szCs w:val="20"/>
          <w:u w:val="single"/>
          <w:lang w:eastAsia="da-DK"/>
        </w:rPr>
      </w:pPr>
      <w:r>
        <w:rPr>
          <w:rFonts w:ascii="Verdana" w:hAnsi="Verdana"/>
          <w:sz w:val="20"/>
        </w:rPr>
        <w:br w:type="page"/>
      </w:r>
    </w:p>
    <w:p w:rsidR="00F224C1" w:rsidRPr="005D01E7" w:rsidRDefault="00F224C1" w:rsidP="005D01E7">
      <w:pPr>
        <w:pStyle w:val="Overskrift1"/>
        <w:rPr>
          <w:rFonts w:ascii="Verdana" w:hAnsi="Verdana"/>
          <w:sz w:val="20"/>
        </w:rPr>
      </w:pPr>
      <w:r w:rsidRPr="005D01E7">
        <w:rPr>
          <w:rFonts w:ascii="Verdana" w:hAnsi="Verdana"/>
          <w:sz w:val="20"/>
        </w:rPr>
        <w:lastRenderedPageBreak/>
        <w:t xml:space="preserve"> </w:t>
      </w:r>
      <w:bookmarkStart w:id="1" w:name="_Toc277830741"/>
      <w:r w:rsidRPr="005D01E7">
        <w:rPr>
          <w:rFonts w:ascii="Verdana" w:hAnsi="Verdana"/>
          <w:sz w:val="20"/>
        </w:rPr>
        <w:t>1.  Indledning.</w:t>
      </w:r>
      <w:bookmarkEnd w:id="1"/>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Kommunalbestyrelsen har pligt til at tilbyde:</w:t>
      </w:r>
    </w:p>
    <w:p w:rsidR="00F224C1" w:rsidRPr="002D346F" w:rsidRDefault="00F224C1" w:rsidP="00C760D3">
      <w:pPr>
        <w:numPr>
          <w:ilvl w:val="0"/>
          <w:numId w:val="5"/>
        </w:numPr>
        <w:spacing w:after="0" w:line="312" w:lineRule="auto"/>
        <w:rPr>
          <w:rFonts w:ascii="Verdana" w:hAnsi="Verdana"/>
          <w:sz w:val="20"/>
          <w:szCs w:val="20"/>
        </w:rPr>
      </w:pPr>
      <w:r w:rsidRPr="002D346F">
        <w:rPr>
          <w:rFonts w:ascii="Verdana" w:hAnsi="Verdana"/>
          <w:sz w:val="20"/>
          <w:szCs w:val="20"/>
        </w:rPr>
        <w:t xml:space="preserve">Personlig pleje </w:t>
      </w:r>
    </w:p>
    <w:p w:rsidR="00F224C1" w:rsidRPr="002D346F" w:rsidRDefault="00F224C1" w:rsidP="00C760D3">
      <w:pPr>
        <w:numPr>
          <w:ilvl w:val="0"/>
          <w:numId w:val="5"/>
        </w:numPr>
        <w:spacing w:after="0" w:line="312" w:lineRule="auto"/>
        <w:rPr>
          <w:rFonts w:ascii="Verdana" w:hAnsi="Verdana"/>
          <w:sz w:val="20"/>
          <w:szCs w:val="20"/>
        </w:rPr>
      </w:pPr>
      <w:r w:rsidRPr="002D346F">
        <w:rPr>
          <w:rFonts w:ascii="Verdana" w:hAnsi="Verdana"/>
          <w:sz w:val="20"/>
          <w:szCs w:val="20"/>
        </w:rPr>
        <w:t>Praktisk hjælp</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til personer i eget hjem, som på grund af midlertidig eller varig nedsat fysisk eller psykisk funktionsevne eller særlige sociale problemer ikke selv kan udføre disse opgaver, jfr. servic</w:t>
      </w:r>
      <w:r w:rsidRPr="002D346F">
        <w:rPr>
          <w:rFonts w:ascii="Verdana" w:hAnsi="Verdana"/>
          <w:sz w:val="20"/>
          <w:szCs w:val="20"/>
        </w:rPr>
        <w:t>e</w:t>
      </w:r>
      <w:r w:rsidRPr="002D346F">
        <w:rPr>
          <w:rFonts w:ascii="Verdana" w:hAnsi="Verdana"/>
          <w:sz w:val="20"/>
          <w:szCs w:val="20"/>
        </w:rPr>
        <w:t>lovens § 83.</w:t>
      </w:r>
    </w:p>
    <w:p w:rsidR="00F224C1" w:rsidRPr="00466203" w:rsidRDefault="00466203" w:rsidP="00466203">
      <w:pPr>
        <w:rPr>
          <w:rFonts w:ascii="Verdana" w:hAnsi="Verdana"/>
          <w:sz w:val="20"/>
          <w:szCs w:val="20"/>
        </w:rPr>
      </w:pPr>
      <w:r>
        <w:rPr>
          <w:rFonts w:ascii="Verdana" w:hAnsi="Verdana"/>
          <w:sz w:val="20"/>
          <w:szCs w:val="20"/>
        </w:rPr>
        <w:t>Anmodning om hjælp behandles ved en konkret og individuel vurdering af behovet for hjælp til de opgaver, som der ansøges om.</w:t>
      </w:r>
    </w:p>
    <w:p w:rsidR="00F224C1" w:rsidRPr="002D346F" w:rsidRDefault="00F224C1" w:rsidP="00C760D3">
      <w:pPr>
        <w:spacing w:after="0" w:line="288" w:lineRule="auto"/>
        <w:rPr>
          <w:rFonts w:ascii="Verdana" w:hAnsi="Verdana"/>
          <w:sz w:val="20"/>
          <w:szCs w:val="20"/>
        </w:rPr>
      </w:pPr>
      <w:r w:rsidRPr="002D346F">
        <w:rPr>
          <w:rFonts w:ascii="Verdana" w:hAnsi="Verdana"/>
          <w:sz w:val="20"/>
          <w:szCs w:val="20"/>
        </w:rPr>
        <w:t>Borgeren vælger selv, om opgaven skal udføres af en godkendt privat leverandør eller af den kommunale leverandør, ligesom borgeren kan vælge forskellige leverandører til at varetage ovennævnte ydelser.</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 er ikke garanteret en vis mængde opgaver. </w:t>
      </w:r>
    </w:p>
    <w:p w:rsidR="00F224C1" w:rsidRPr="002D346F" w:rsidRDefault="00F224C1" w:rsidP="00C760D3">
      <w:pPr>
        <w:spacing w:after="0" w:line="288" w:lineRule="auto"/>
        <w:rPr>
          <w:rFonts w:ascii="Verdana" w:hAnsi="Verdana"/>
          <w:sz w:val="20"/>
          <w:szCs w:val="20"/>
        </w:rPr>
      </w:pPr>
      <w:r w:rsidRPr="002D346F">
        <w:rPr>
          <w:rFonts w:ascii="Verdana" w:hAnsi="Verdana"/>
          <w:sz w:val="20"/>
          <w:szCs w:val="20"/>
        </w:rPr>
        <w:t>Frit valg omfatter ikke beboere på plejehjem/plejeboliger, lejere i plejeboligbebyggelser i der er omfattet af lov om almene boliger samt støttede private andelsboliger m.v. eller lov om b</w:t>
      </w:r>
      <w:r w:rsidRPr="002D346F">
        <w:rPr>
          <w:rFonts w:ascii="Verdana" w:hAnsi="Verdana"/>
          <w:sz w:val="20"/>
          <w:szCs w:val="20"/>
        </w:rPr>
        <w:t>o</w:t>
      </w:r>
      <w:r w:rsidRPr="002D346F">
        <w:rPr>
          <w:rFonts w:ascii="Verdana" w:hAnsi="Verdana"/>
          <w:sz w:val="20"/>
          <w:szCs w:val="20"/>
        </w:rPr>
        <w:t>liger for ældre og personer med handicap, og lejere i tilsvarende boligenheder.</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 forpligter sig til at levere ydelser i hele Nordfyns Kommune. </w:t>
      </w:r>
    </w:p>
    <w:p w:rsidR="00F224C1" w:rsidRPr="002D346F" w:rsidRDefault="00F224C1" w:rsidP="00C760D3">
      <w:pPr>
        <w:pStyle w:val="Overskrift1"/>
        <w:spacing w:line="312" w:lineRule="auto"/>
        <w:rPr>
          <w:rFonts w:ascii="Verdana" w:hAnsi="Verdana"/>
          <w:sz w:val="20"/>
        </w:rPr>
      </w:pPr>
    </w:p>
    <w:p w:rsidR="00F224C1" w:rsidRPr="005D01E7" w:rsidRDefault="00F224C1" w:rsidP="005D01E7">
      <w:pPr>
        <w:pStyle w:val="Overskrift1"/>
        <w:rPr>
          <w:rFonts w:ascii="Verdana" w:hAnsi="Verdana"/>
          <w:sz w:val="20"/>
        </w:rPr>
      </w:pPr>
      <w:bookmarkStart w:id="2" w:name="_Toc277830742"/>
      <w:r w:rsidRPr="005D01E7">
        <w:rPr>
          <w:rFonts w:ascii="Verdana" w:hAnsi="Verdana"/>
          <w:sz w:val="20"/>
        </w:rPr>
        <w:t>2.  Godkendelsesprocedure.</w:t>
      </w:r>
      <w:bookmarkEnd w:id="2"/>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Skriftlig anmodning om indgåelse af kontrakt med Nordfyns Kommunes Kommunalbestyrelse sendes til: </w:t>
      </w:r>
    </w:p>
    <w:p w:rsidR="00466203" w:rsidRPr="00466203" w:rsidRDefault="00466203" w:rsidP="00466203">
      <w:pPr>
        <w:pStyle w:val="Ingenafstand"/>
        <w:rPr>
          <w:rFonts w:ascii="Verdana" w:hAnsi="Verdana"/>
          <w:b/>
          <w:sz w:val="20"/>
          <w:szCs w:val="20"/>
        </w:rPr>
      </w:pPr>
    </w:p>
    <w:p w:rsidR="00466203" w:rsidRPr="00466203" w:rsidRDefault="00466203" w:rsidP="00466203">
      <w:pPr>
        <w:pStyle w:val="Ingenafstand"/>
        <w:rPr>
          <w:rFonts w:ascii="Verdana" w:hAnsi="Verdana"/>
          <w:b/>
          <w:sz w:val="20"/>
          <w:szCs w:val="20"/>
        </w:rPr>
      </w:pPr>
      <w:r w:rsidRPr="00466203">
        <w:rPr>
          <w:rFonts w:ascii="Verdana" w:hAnsi="Verdana"/>
          <w:b/>
          <w:sz w:val="20"/>
          <w:szCs w:val="20"/>
        </w:rPr>
        <w:t>Nordfyns Kommune</w:t>
      </w:r>
    </w:p>
    <w:p w:rsidR="00466203" w:rsidRPr="00466203" w:rsidRDefault="00466203" w:rsidP="00466203">
      <w:pPr>
        <w:pStyle w:val="Ingenafstand"/>
        <w:rPr>
          <w:rFonts w:ascii="Verdana" w:hAnsi="Verdana"/>
          <w:b/>
          <w:sz w:val="20"/>
          <w:szCs w:val="20"/>
        </w:rPr>
      </w:pPr>
      <w:r w:rsidRPr="00466203">
        <w:rPr>
          <w:rFonts w:ascii="Verdana" w:hAnsi="Verdana"/>
          <w:b/>
          <w:sz w:val="20"/>
          <w:szCs w:val="20"/>
        </w:rPr>
        <w:t>Myndighedschef Bjarne H. Rasmussen</w:t>
      </w:r>
    </w:p>
    <w:p w:rsidR="00466203" w:rsidRPr="00466203" w:rsidRDefault="00466203" w:rsidP="00466203">
      <w:pPr>
        <w:pStyle w:val="Ingenafstand"/>
        <w:rPr>
          <w:rFonts w:ascii="Verdana" w:hAnsi="Verdana"/>
          <w:b/>
          <w:sz w:val="20"/>
          <w:szCs w:val="20"/>
        </w:rPr>
      </w:pPr>
      <w:r w:rsidRPr="00466203">
        <w:rPr>
          <w:rFonts w:ascii="Verdana" w:hAnsi="Verdana"/>
          <w:b/>
          <w:sz w:val="20"/>
          <w:szCs w:val="20"/>
        </w:rPr>
        <w:t>Vesterled 8</w:t>
      </w:r>
    </w:p>
    <w:p w:rsidR="00466203" w:rsidRPr="00466203" w:rsidRDefault="00466203" w:rsidP="00466203">
      <w:pPr>
        <w:pStyle w:val="Ingenafstand"/>
        <w:rPr>
          <w:rFonts w:ascii="Verdana" w:hAnsi="Verdana"/>
          <w:b/>
          <w:sz w:val="20"/>
          <w:szCs w:val="20"/>
        </w:rPr>
      </w:pPr>
      <w:r w:rsidRPr="00466203">
        <w:rPr>
          <w:rFonts w:ascii="Verdana" w:hAnsi="Verdana"/>
          <w:b/>
          <w:sz w:val="20"/>
          <w:szCs w:val="20"/>
        </w:rPr>
        <w:t>5471 Søndersø</w:t>
      </w:r>
    </w:p>
    <w:p w:rsidR="00F224C1" w:rsidRPr="002D346F" w:rsidRDefault="00F224C1" w:rsidP="00C760D3">
      <w:pPr>
        <w:spacing w:after="0" w:line="312" w:lineRule="auto"/>
        <w:rPr>
          <w:rFonts w:ascii="Verdana" w:hAnsi="Verdana"/>
          <w:sz w:val="20"/>
          <w:szCs w:val="20"/>
        </w:rPr>
      </w:pPr>
    </w:p>
    <w:p w:rsidR="00C84A92" w:rsidRDefault="00F224C1" w:rsidP="00C760D3">
      <w:pPr>
        <w:spacing w:after="0" w:line="312" w:lineRule="auto"/>
        <w:rPr>
          <w:rFonts w:ascii="Verdana" w:hAnsi="Verdana"/>
          <w:sz w:val="20"/>
          <w:szCs w:val="20"/>
        </w:rPr>
      </w:pPr>
      <w:r w:rsidRPr="002D346F">
        <w:rPr>
          <w:rFonts w:ascii="Verdana" w:hAnsi="Verdana"/>
          <w:sz w:val="20"/>
          <w:szCs w:val="20"/>
        </w:rPr>
        <w:t>Leverandør, som ikke tidligere har anmodet om at blive godkendt, skal:</w:t>
      </w:r>
    </w:p>
    <w:p w:rsidR="00C84A92" w:rsidRPr="00C84A92" w:rsidRDefault="00F224C1" w:rsidP="00C760D3">
      <w:pPr>
        <w:pStyle w:val="Listeafsnit"/>
        <w:numPr>
          <w:ilvl w:val="0"/>
          <w:numId w:val="15"/>
        </w:numPr>
        <w:spacing w:after="0" w:line="312" w:lineRule="auto"/>
        <w:rPr>
          <w:rFonts w:ascii="Verdana" w:hAnsi="Verdana"/>
          <w:sz w:val="20"/>
          <w:szCs w:val="20"/>
        </w:rPr>
      </w:pPr>
      <w:r w:rsidRPr="00C84A92">
        <w:rPr>
          <w:rFonts w:ascii="Verdana" w:hAnsi="Verdana"/>
          <w:sz w:val="20"/>
          <w:szCs w:val="20"/>
        </w:rPr>
        <w:t xml:space="preserve">Skriftligt oplyse om hvilke opgaver anmodningen omhandler,  f.eks. personlig pleje eller praktisk hjælp eller begge opgaver. </w:t>
      </w:r>
    </w:p>
    <w:p w:rsidR="00F224C1" w:rsidRPr="00C84A92" w:rsidRDefault="00F224C1" w:rsidP="00C760D3">
      <w:pPr>
        <w:pStyle w:val="Listeafsnit"/>
        <w:numPr>
          <w:ilvl w:val="0"/>
          <w:numId w:val="15"/>
        </w:numPr>
        <w:spacing w:after="0" w:line="312" w:lineRule="auto"/>
        <w:rPr>
          <w:rFonts w:ascii="Verdana" w:hAnsi="Verdana"/>
          <w:sz w:val="20"/>
          <w:szCs w:val="20"/>
        </w:rPr>
      </w:pPr>
      <w:r w:rsidRPr="00C84A92">
        <w:rPr>
          <w:rFonts w:ascii="Verdana" w:hAnsi="Verdana"/>
          <w:sz w:val="20"/>
          <w:szCs w:val="20"/>
        </w:rPr>
        <w:t>Skriftligt oplyse om, hvordan man vil strukturere opgaven, både i forhold til organis</w:t>
      </w:r>
      <w:r w:rsidRPr="00C84A92">
        <w:rPr>
          <w:rFonts w:ascii="Verdana" w:hAnsi="Verdana"/>
          <w:sz w:val="20"/>
          <w:szCs w:val="20"/>
        </w:rPr>
        <w:t>e</w:t>
      </w:r>
      <w:r w:rsidRPr="00C84A92">
        <w:rPr>
          <w:rFonts w:ascii="Verdana" w:hAnsi="Verdana"/>
          <w:sz w:val="20"/>
          <w:szCs w:val="20"/>
        </w:rPr>
        <w:t xml:space="preserve">ring af opgaven, og hvilken uddannelsesmæssig baggrund personalet har. </w:t>
      </w:r>
    </w:p>
    <w:p w:rsidR="00F224C1" w:rsidRPr="00C84A92" w:rsidRDefault="00F224C1" w:rsidP="00C760D3">
      <w:pPr>
        <w:pStyle w:val="Listeafsnit"/>
        <w:numPr>
          <w:ilvl w:val="0"/>
          <w:numId w:val="15"/>
        </w:numPr>
        <w:spacing w:after="0" w:line="312" w:lineRule="auto"/>
        <w:rPr>
          <w:rFonts w:ascii="Verdana" w:hAnsi="Verdana"/>
          <w:sz w:val="20"/>
          <w:szCs w:val="20"/>
        </w:rPr>
      </w:pPr>
      <w:r w:rsidRPr="00C84A92">
        <w:rPr>
          <w:rFonts w:ascii="Verdana" w:hAnsi="Verdana"/>
          <w:sz w:val="20"/>
          <w:szCs w:val="20"/>
        </w:rPr>
        <w:t>Skriftligt fremsende redegørelse over egenkontrol og kvaliteten i de opgaver, der skal udføres på vegne af Nordfyns Kommune.</w:t>
      </w:r>
    </w:p>
    <w:p w:rsidR="00F224C1" w:rsidRPr="002D346F" w:rsidRDefault="00F224C1" w:rsidP="00C760D3">
      <w:pPr>
        <w:numPr>
          <w:ilvl w:val="0"/>
          <w:numId w:val="1"/>
        </w:numPr>
        <w:spacing w:after="0" w:line="312" w:lineRule="auto"/>
        <w:rPr>
          <w:rFonts w:ascii="Verdana" w:hAnsi="Verdana"/>
          <w:sz w:val="20"/>
          <w:szCs w:val="20"/>
        </w:rPr>
      </w:pPr>
      <w:r w:rsidRPr="002D346F">
        <w:rPr>
          <w:rFonts w:ascii="Verdana" w:hAnsi="Verdana"/>
          <w:sz w:val="20"/>
          <w:szCs w:val="20"/>
        </w:rPr>
        <w:t xml:space="preserve">Skriftlig redegøre for hvordan denne vil håndtere hændelser i tilfælde af sygdom hos personalet, ferieperioder, personalemangel samt ved pludselig opståede ændringer i behovet for hjælp m.m. </w:t>
      </w:r>
    </w:p>
    <w:p w:rsidR="00F224C1" w:rsidRPr="002D346F" w:rsidRDefault="00F224C1" w:rsidP="00C760D3">
      <w:pPr>
        <w:numPr>
          <w:ilvl w:val="0"/>
          <w:numId w:val="1"/>
        </w:numPr>
        <w:spacing w:after="0" w:line="312" w:lineRule="auto"/>
        <w:rPr>
          <w:rFonts w:ascii="Verdana" w:hAnsi="Verdana"/>
          <w:sz w:val="20"/>
          <w:szCs w:val="20"/>
        </w:rPr>
      </w:pPr>
      <w:r w:rsidRPr="002D346F">
        <w:rPr>
          <w:rFonts w:ascii="Verdana" w:hAnsi="Verdana"/>
          <w:sz w:val="20"/>
          <w:szCs w:val="20"/>
        </w:rPr>
        <w:t xml:space="preserve">Beskrive sin personalepolitik.  </w:t>
      </w:r>
    </w:p>
    <w:p w:rsidR="00F224C1" w:rsidRPr="002D346F" w:rsidRDefault="00F224C1" w:rsidP="00C760D3">
      <w:pPr>
        <w:pStyle w:val="Sidehoved"/>
        <w:numPr>
          <w:ilvl w:val="0"/>
          <w:numId w:val="1"/>
        </w:numPr>
        <w:tabs>
          <w:tab w:val="clear" w:pos="8931"/>
        </w:tabs>
        <w:spacing w:after="0" w:line="312" w:lineRule="auto"/>
        <w:rPr>
          <w:rFonts w:ascii="Verdana" w:hAnsi="Verdana"/>
          <w:b/>
          <w:sz w:val="20"/>
        </w:rPr>
      </w:pPr>
      <w:r w:rsidRPr="002D346F">
        <w:rPr>
          <w:rFonts w:ascii="Verdana" w:hAnsi="Verdana"/>
          <w:sz w:val="20"/>
        </w:rPr>
        <w:t>Afgive en erklæring på tro og love om, i hvilket omfang der foreligger ubetalt/ forfalden gæld til det offentlige, jfr. Lov nr. 1093 af 21. december 1994 om begrænsning af skyldners muligheder for at deltage i offentlige udbudsforretninger, jfr. bilag 1.</w:t>
      </w:r>
      <w:r w:rsidRPr="002D346F">
        <w:rPr>
          <w:rFonts w:ascii="Verdana" w:hAnsi="Verdana"/>
          <w:b/>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 vil inden 1 måned fra modtagelse af anmodning få skriftlig besked om, hvorvidt anmodningen er imødekommet.</w:t>
      </w:r>
    </w:p>
    <w:p w:rsidR="00F224C1" w:rsidRPr="00FD00F6" w:rsidRDefault="00F224C1" w:rsidP="00FD00F6">
      <w:pPr>
        <w:rPr>
          <w:rFonts w:ascii="Verdana" w:hAnsi="Verdana"/>
          <w:sz w:val="20"/>
          <w:szCs w:val="20"/>
        </w:rPr>
      </w:pPr>
      <w:r w:rsidRPr="00FD00F6">
        <w:rPr>
          <w:rFonts w:ascii="Verdana" w:hAnsi="Verdana"/>
          <w:sz w:val="20"/>
          <w:szCs w:val="20"/>
        </w:rPr>
        <w:t>En leverandør, der får afslag på godkendelse, kan klage til Kommunalbestyrelsen</w:t>
      </w:r>
      <w:r w:rsidR="00FD00F6">
        <w:rPr>
          <w:rFonts w:ascii="Verdana" w:hAnsi="Verdana"/>
          <w:sz w:val="20"/>
          <w:szCs w:val="20"/>
        </w:rPr>
        <w:t>.</w:t>
      </w:r>
    </w:p>
    <w:p w:rsidR="00F224C1" w:rsidRPr="002D346F" w:rsidRDefault="00F224C1" w:rsidP="00C760D3">
      <w:pPr>
        <w:pStyle w:val="Overskrift1"/>
        <w:spacing w:line="312" w:lineRule="auto"/>
        <w:rPr>
          <w:rFonts w:ascii="Verdana" w:hAnsi="Verdana"/>
          <w:sz w:val="20"/>
        </w:rPr>
      </w:pPr>
    </w:p>
    <w:p w:rsidR="00F224C1" w:rsidRPr="005D01E7" w:rsidRDefault="00F224C1" w:rsidP="005D01E7">
      <w:pPr>
        <w:pStyle w:val="Overskrift2"/>
        <w:rPr>
          <w:rFonts w:ascii="Verdana" w:hAnsi="Verdana"/>
          <w:sz w:val="20"/>
        </w:rPr>
      </w:pPr>
      <w:bookmarkStart w:id="3" w:name="_Toc277830743"/>
      <w:r w:rsidRPr="005D01E7">
        <w:rPr>
          <w:rFonts w:ascii="Verdana" w:hAnsi="Verdana"/>
          <w:sz w:val="20"/>
        </w:rPr>
        <w:t>2.1. Kontrakt- og aftalegrundlag.</w:t>
      </w:r>
      <w:bookmarkEnd w:id="3"/>
      <w:r w:rsidRPr="005D01E7">
        <w:rPr>
          <w:rFonts w:ascii="Verdana" w:hAnsi="Verdana"/>
          <w:sz w:val="20"/>
        </w:rPr>
        <w:t xml:space="preserve">  </w:t>
      </w:r>
    </w:p>
    <w:p w:rsidR="00F224C1" w:rsidRPr="002D346F" w:rsidRDefault="00F224C1" w:rsidP="00C760D3">
      <w:pPr>
        <w:pStyle w:val="Brdtekst2"/>
        <w:rPr>
          <w:rFonts w:ascii="Verdana" w:hAnsi="Verdana"/>
          <w:sz w:val="20"/>
        </w:rPr>
      </w:pPr>
      <w:r w:rsidRPr="002D346F">
        <w:rPr>
          <w:rFonts w:ascii="Verdana" w:hAnsi="Verdana"/>
          <w:sz w:val="20"/>
        </w:rPr>
        <w:t>Kommunalbestyrelsen godkender og indgår kontrakt med enhver leverandør der opfylder kr</w:t>
      </w:r>
      <w:r w:rsidRPr="002D346F">
        <w:rPr>
          <w:rFonts w:ascii="Verdana" w:hAnsi="Verdana"/>
          <w:sz w:val="20"/>
        </w:rPr>
        <w:t>a</w:t>
      </w:r>
      <w:r w:rsidRPr="002D346F">
        <w:rPr>
          <w:rFonts w:ascii="Verdana" w:hAnsi="Verdana"/>
          <w:sz w:val="20"/>
        </w:rPr>
        <w:t xml:space="preserve">vene gældende for Nordfyns Kommune.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For anmodning fra leverandør, som ikke allerede er godkendt, vil kontrakt gælde fra førs</w:t>
      </w:r>
      <w:r w:rsidRPr="002D346F">
        <w:rPr>
          <w:rFonts w:ascii="Verdana" w:hAnsi="Verdana"/>
          <w:sz w:val="20"/>
          <w:szCs w:val="20"/>
        </w:rPr>
        <w:t>t</w:t>
      </w:r>
      <w:r w:rsidRPr="002D346F">
        <w:rPr>
          <w:rFonts w:ascii="Verdana" w:hAnsi="Verdana"/>
          <w:sz w:val="20"/>
          <w:szCs w:val="20"/>
        </w:rPr>
        <w:t xml:space="preserve">kommende kvartal.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 skal senest 1 måned før kontrakten udløb, skriftlig tilkendegive om kontrakten ø</w:t>
      </w:r>
      <w:r w:rsidRPr="002D346F">
        <w:rPr>
          <w:rFonts w:ascii="Verdana" w:hAnsi="Verdana"/>
          <w:sz w:val="20"/>
          <w:szCs w:val="20"/>
        </w:rPr>
        <w:t>n</w:t>
      </w:r>
      <w:r w:rsidRPr="002D346F">
        <w:rPr>
          <w:rFonts w:ascii="Verdana" w:hAnsi="Verdana"/>
          <w:sz w:val="20"/>
          <w:szCs w:val="20"/>
        </w:rPr>
        <w:t xml:space="preserve">skes forlænget.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Kontakten vil automatisk udløbe ved udgangen af året, hvilket vil sige pr. 31.12. </w:t>
      </w:r>
    </w:p>
    <w:p w:rsidR="00C84A92" w:rsidRDefault="00F224C1" w:rsidP="00C760D3">
      <w:pPr>
        <w:spacing w:after="0" w:line="312" w:lineRule="auto"/>
        <w:rPr>
          <w:rFonts w:ascii="Verdana" w:hAnsi="Verdana"/>
          <w:sz w:val="20"/>
          <w:szCs w:val="20"/>
        </w:rPr>
      </w:pPr>
      <w:r w:rsidRPr="002D346F">
        <w:rPr>
          <w:rFonts w:ascii="Verdana" w:hAnsi="Verdana"/>
          <w:sz w:val="20"/>
          <w:szCs w:val="20"/>
        </w:rPr>
        <w:t>Grundlaget for kontraktindgåelse er som beskrevet i materialet efterfølgende, herunder Nor</w:t>
      </w:r>
      <w:r w:rsidRPr="002D346F">
        <w:rPr>
          <w:rFonts w:ascii="Verdana" w:hAnsi="Verdana"/>
          <w:sz w:val="20"/>
          <w:szCs w:val="20"/>
        </w:rPr>
        <w:t>d</w:t>
      </w:r>
      <w:r w:rsidRPr="002D346F">
        <w:rPr>
          <w:rFonts w:ascii="Verdana" w:hAnsi="Verdana"/>
          <w:sz w:val="20"/>
          <w:szCs w:val="20"/>
        </w:rPr>
        <w:t xml:space="preserve">fyns Kommunes godkendte kvalitetsstandarder for personlig pleje og praktisk hjælp, bilag 2.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 anses som den eneste ansvarlige for kontraktens opfyldelse. </w:t>
      </w:r>
    </w:p>
    <w:p w:rsidR="00F224C1" w:rsidRPr="002D346F" w:rsidRDefault="00F224C1" w:rsidP="00C760D3">
      <w:pPr>
        <w:spacing w:after="0"/>
        <w:rPr>
          <w:rFonts w:ascii="Verdana" w:hAnsi="Verdana"/>
          <w:sz w:val="20"/>
          <w:szCs w:val="20"/>
        </w:rPr>
      </w:pPr>
    </w:p>
    <w:p w:rsidR="00F224C1" w:rsidRPr="005D01E7" w:rsidRDefault="00F224C1" w:rsidP="005D01E7">
      <w:pPr>
        <w:pStyle w:val="Overskrift1"/>
        <w:rPr>
          <w:rStyle w:val="Strk"/>
          <w:rFonts w:ascii="Verdana" w:hAnsi="Verdana"/>
          <w:b/>
          <w:sz w:val="20"/>
        </w:rPr>
      </w:pPr>
      <w:bookmarkStart w:id="4" w:name="_Toc277830744"/>
      <w:r w:rsidRPr="005D01E7">
        <w:rPr>
          <w:rStyle w:val="Strk"/>
          <w:rFonts w:ascii="Verdana" w:hAnsi="Verdana"/>
          <w:b/>
          <w:sz w:val="20"/>
        </w:rPr>
        <w:t>3. Krav til leverandør.</w:t>
      </w:r>
      <w:bookmarkEnd w:id="4"/>
      <w:r w:rsidRPr="005D01E7">
        <w:rPr>
          <w:rStyle w:val="Strk"/>
          <w:rFonts w:ascii="Verdana" w:hAnsi="Verdana"/>
          <w:b/>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Leverandørens medarbejdere skal kunne udføre ydelser, som er beskrevet i kvalitetsstanda</w:t>
      </w:r>
      <w:r w:rsidRPr="002D346F">
        <w:rPr>
          <w:rFonts w:ascii="Verdana" w:hAnsi="Verdana"/>
          <w:sz w:val="20"/>
          <w:szCs w:val="20"/>
        </w:rPr>
        <w:t>r</w:t>
      </w:r>
      <w:r w:rsidRPr="002D346F">
        <w:rPr>
          <w:rFonts w:ascii="Verdana" w:hAnsi="Verdana"/>
          <w:sz w:val="20"/>
          <w:szCs w:val="20"/>
        </w:rPr>
        <w:t>den for personlig pleje og praktisk hjælp.</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Det forventes, at leverandør bestræber sig på, at der kommer færrest mulige ansatte/hjælpere i borgerens hjem.</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Af hensyn til borgerens tryghed, henstilles det til, at leverandør blandt sine medarbejdere u</w:t>
      </w:r>
      <w:r w:rsidRPr="002D346F">
        <w:rPr>
          <w:rFonts w:ascii="Verdana" w:hAnsi="Verdana"/>
          <w:sz w:val="20"/>
          <w:szCs w:val="20"/>
        </w:rPr>
        <w:t>d</w:t>
      </w:r>
      <w:r w:rsidRPr="002D346F">
        <w:rPr>
          <w:rFonts w:ascii="Verdana" w:hAnsi="Verdana"/>
          <w:sz w:val="20"/>
          <w:szCs w:val="20"/>
        </w:rPr>
        <w:t>peger en fast kontaktperson for den enkelte borger.</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Den til enhver tid gældende lov om arbejdsmiljø skal overholdes.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Det er leverandørens ansvar at udarbejde arbejdspladsvurdering, anvisninger og handleplaner til sikring af medarbejdernes arbejdsmiljø.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Leverandøren er forpligtiget til at revurdere ved ændringer i borgerens tilstand, jfr. arbejdsmi</w:t>
      </w:r>
      <w:r w:rsidRPr="002D346F">
        <w:rPr>
          <w:rFonts w:ascii="Verdana" w:hAnsi="Verdana"/>
          <w:sz w:val="20"/>
          <w:szCs w:val="20"/>
        </w:rPr>
        <w:t>l</w:t>
      </w:r>
      <w:r w:rsidRPr="002D346F">
        <w:rPr>
          <w:rFonts w:ascii="Verdana" w:hAnsi="Verdana"/>
          <w:sz w:val="20"/>
          <w:szCs w:val="20"/>
        </w:rPr>
        <w:t xml:space="preserve">jøloven.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Dokumentation skal kunne forevises mod forlangende. </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5" w:name="_Toc277830745"/>
      <w:r w:rsidRPr="005D01E7">
        <w:rPr>
          <w:rFonts w:ascii="Verdana" w:hAnsi="Verdana"/>
          <w:sz w:val="20"/>
        </w:rPr>
        <w:t>3.1. Øvrige krav til leverandøren og dennes ansatte:</w:t>
      </w:r>
      <w:bookmarkEnd w:id="5"/>
    </w:p>
    <w:p w:rsidR="00F224C1" w:rsidRPr="002D346F" w:rsidRDefault="00F224C1" w:rsidP="00C760D3">
      <w:pPr>
        <w:numPr>
          <w:ilvl w:val="0"/>
          <w:numId w:val="3"/>
        </w:numPr>
        <w:spacing w:after="0" w:line="312" w:lineRule="auto"/>
        <w:rPr>
          <w:rFonts w:ascii="Verdana" w:hAnsi="Verdana"/>
          <w:sz w:val="20"/>
          <w:szCs w:val="20"/>
        </w:rPr>
      </w:pPr>
      <w:r w:rsidRPr="002D346F">
        <w:rPr>
          <w:rFonts w:ascii="Verdana" w:hAnsi="Verdana"/>
          <w:sz w:val="20"/>
          <w:szCs w:val="20"/>
        </w:rPr>
        <w:t>Skal kunne tale, skrive og kommunikere på et forståeligt dansk.</w:t>
      </w:r>
    </w:p>
    <w:p w:rsidR="00F224C1" w:rsidRPr="002D346F" w:rsidRDefault="00F224C1" w:rsidP="00C760D3">
      <w:pPr>
        <w:numPr>
          <w:ilvl w:val="0"/>
          <w:numId w:val="2"/>
        </w:numPr>
        <w:spacing w:after="0" w:line="312" w:lineRule="auto"/>
        <w:rPr>
          <w:rFonts w:ascii="Verdana" w:hAnsi="Verdana"/>
          <w:sz w:val="20"/>
          <w:szCs w:val="20"/>
        </w:rPr>
      </w:pPr>
      <w:r w:rsidRPr="002D346F">
        <w:rPr>
          <w:rFonts w:ascii="Verdana" w:hAnsi="Verdana"/>
          <w:sz w:val="20"/>
          <w:szCs w:val="20"/>
        </w:rPr>
        <w:t>Skal være høflige, respektfulde, pålidelige og hjælpsomme i deres optræden overfor borg</w:t>
      </w:r>
      <w:r w:rsidRPr="002D346F">
        <w:rPr>
          <w:rFonts w:ascii="Verdana" w:hAnsi="Verdana"/>
          <w:sz w:val="20"/>
          <w:szCs w:val="20"/>
        </w:rPr>
        <w:t>e</w:t>
      </w:r>
      <w:r w:rsidRPr="002D346F">
        <w:rPr>
          <w:rFonts w:ascii="Verdana" w:hAnsi="Verdana"/>
          <w:sz w:val="20"/>
          <w:szCs w:val="20"/>
        </w:rPr>
        <w:t>ren.</w:t>
      </w:r>
    </w:p>
    <w:p w:rsidR="00F224C1" w:rsidRPr="002D346F" w:rsidRDefault="00F224C1" w:rsidP="00C760D3">
      <w:pPr>
        <w:pStyle w:val="Sidehoved"/>
        <w:numPr>
          <w:ilvl w:val="0"/>
          <w:numId w:val="4"/>
        </w:numPr>
        <w:tabs>
          <w:tab w:val="clear" w:pos="8931"/>
        </w:tabs>
        <w:spacing w:after="0" w:line="312" w:lineRule="auto"/>
        <w:rPr>
          <w:rFonts w:ascii="Verdana" w:hAnsi="Verdana"/>
          <w:sz w:val="20"/>
        </w:rPr>
      </w:pPr>
      <w:r w:rsidRPr="002D346F">
        <w:rPr>
          <w:rFonts w:ascii="Verdana" w:hAnsi="Verdana"/>
          <w:sz w:val="20"/>
        </w:rPr>
        <w:t xml:space="preserve">Skal have forståelse for mennesker med både fysiske såvel som psykiske handicaps.  </w:t>
      </w:r>
    </w:p>
    <w:p w:rsidR="00F224C1" w:rsidRPr="002D346F" w:rsidRDefault="00F224C1" w:rsidP="00C760D3">
      <w:pPr>
        <w:numPr>
          <w:ilvl w:val="0"/>
          <w:numId w:val="2"/>
        </w:numPr>
        <w:spacing w:after="0" w:line="312" w:lineRule="auto"/>
        <w:rPr>
          <w:rFonts w:ascii="Verdana" w:hAnsi="Verdana"/>
          <w:sz w:val="20"/>
          <w:szCs w:val="20"/>
        </w:rPr>
      </w:pPr>
      <w:r w:rsidRPr="002D346F">
        <w:rPr>
          <w:rFonts w:ascii="Verdana" w:hAnsi="Verdana"/>
          <w:sz w:val="20"/>
          <w:szCs w:val="20"/>
        </w:rPr>
        <w:t>Skal være velsoigneret og bære uniform/firmakendetegn samt kunne forevise identitet</w:t>
      </w:r>
      <w:r w:rsidRPr="002D346F">
        <w:rPr>
          <w:rFonts w:ascii="Verdana" w:hAnsi="Verdana"/>
          <w:sz w:val="20"/>
          <w:szCs w:val="20"/>
        </w:rPr>
        <w:t>s</w:t>
      </w:r>
      <w:r w:rsidRPr="002D346F">
        <w:rPr>
          <w:rFonts w:ascii="Verdana" w:hAnsi="Verdana"/>
          <w:sz w:val="20"/>
          <w:szCs w:val="20"/>
        </w:rPr>
        <w:t>kort.</w:t>
      </w:r>
    </w:p>
    <w:p w:rsidR="00F224C1" w:rsidRPr="002D346F" w:rsidRDefault="00F224C1" w:rsidP="00C760D3">
      <w:pPr>
        <w:numPr>
          <w:ilvl w:val="0"/>
          <w:numId w:val="2"/>
        </w:numPr>
        <w:spacing w:after="0" w:line="312" w:lineRule="auto"/>
        <w:rPr>
          <w:rFonts w:ascii="Verdana" w:hAnsi="Verdana"/>
          <w:sz w:val="20"/>
          <w:szCs w:val="20"/>
        </w:rPr>
      </w:pPr>
      <w:r w:rsidRPr="002D346F">
        <w:rPr>
          <w:rFonts w:ascii="Verdana" w:hAnsi="Verdana"/>
          <w:sz w:val="20"/>
          <w:szCs w:val="20"/>
        </w:rPr>
        <w:t>Må ikke nyde eller være påvirket af alkohol eller bruge euforiserende stoffer i arbejdstiden.</w:t>
      </w:r>
    </w:p>
    <w:p w:rsidR="00F224C1" w:rsidRPr="002D346F" w:rsidRDefault="00F224C1" w:rsidP="00C760D3">
      <w:pPr>
        <w:numPr>
          <w:ilvl w:val="0"/>
          <w:numId w:val="6"/>
        </w:numPr>
        <w:spacing w:after="0" w:line="312" w:lineRule="auto"/>
        <w:rPr>
          <w:rFonts w:ascii="Verdana" w:hAnsi="Verdana"/>
          <w:sz w:val="20"/>
          <w:szCs w:val="20"/>
        </w:rPr>
      </w:pPr>
      <w:r w:rsidRPr="002D346F">
        <w:rPr>
          <w:rFonts w:ascii="Verdana" w:hAnsi="Verdana"/>
          <w:sz w:val="20"/>
          <w:szCs w:val="20"/>
        </w:rPr>
        <w:t xml:space="preserve">Personalet skal mod forlangende kunne fremvise en anmærkningsfri straffeattest overfor den godkendte leverandør. </w:t>
      </w:r>
    </w:p>
    <w:p w:rsidR="00F224C1" w:rsidRPr="002D346F" w:rsidRDefault="00F224C1" w:rsidP="00C760D3">
      <w:pPr>
        <w:numPr>
          <w:ilvl w:val="0"/>
          <w:numId w:val="7"/>
        </w:numPr>
        <w:spacing w:after="0" w:line="312" w:lineRule="auto"/>
        <w:rPr>
          <w:rFonts w:ascii="Verdana" w:hAnsi="Verdana"/>
          <w:sz w:val="20"/>
          <w:szCs w:val="20"/>
        </w:rPr>
      </w:pPr>
      <w:r w:rsidRPr="002D346F">
        <w:rPr>
          <w:rFonts w:ascii="Verdana" w:hAnsi="Verdana"/>
          <w:sz w:val="20"/>
          <w:szCs w:val="20"/>
        </w:rPr>
        <w:t xml:space="preserve">Rygning er kun tilladt efter aftale med borgeren, og hvis borger selv er ryger. </w:t>
      </w:r>
    </w:p>
    <w:p w:rsidR="00F224C1" w:rsidRPr="002D346F" w:rsidRDefault="00F224C1" w:rsidP="00C760D3">
      <w:pPr>
        <w:numPr>
          <w:ilvl w:val="0"/>
          <w:numId w:val="7"/>
        </w:numPr>
        <w:spacing w:after="0" w:line="312" w:lineRule="auto"/>
        <w:rPr>
          <w:rFonts w:ascii="Verdana" w:hAnsi="Verdana"/>
          <w:sz w:val="20"/>
          <w:szCs w:val="20"/>
        </w:rPr>
      </w:pPr>
      <w:r w:rsidRPr="002D346F">
        <w:rPr>
          <w:rFonts w:ascii="Verdana" w:hAnsi="Verdana"/>
          <w:sz w:val="20"/>
          <w:szCs w:val="20"/>
        </w:rPr>
        <w:t xml:space="preserve">Skal overholde til enhver tid gældende hygiejniske principper. </w:t>
      </w:r>
    </w:p>
    <w:p w:rsidR="00F224C1" w:rsidRPr="002D346F" w:rsidRDefault="00F224C1" w:rsidP="00C760D3">
      <w:pPr>
        <w:numPr>
          <w:ilvl w:val="0"/>
          <w:numId w:val="7"/>
        </w:numPr>
        <w:spacing w:after="0" w:line="312" w:lineRule="auto"/>
        <w:rPr>
          <w:rFonts w:ascii="Verdana" w:hAnsi="Verdana"/>
          <w:sz w:val="20"/>
          <w:szCs w:val="20"/>
        </w:rPr>
      </w:pPr>
      <w:r w:rsidRPr="002D346F">
        <w:rPr>
          <w:rFonts w:ascii="Verdana" w:hAnsi="Verdana"/>
          <w:sz w:val="20"/>
          <w:szCs w:val="20"/>
        </w:rPr>
        <w:t>Den ansatte skal i en hver given situation i tæt samarbejde med borgeren sikre, at de b</w:t>
      </w:r>
      <w:r w:rsidRPr="002D346F">
        <w:rPr>
          <w:rFonts w:ascii="Verdana" w:hAnsi="Verdana"/>
          <w:sz w:val="20"/>
          <w:szCs w:val="20"/>
        </w:rPr>
        <w:t>e</w:t>
      </w:r>
      <w:r w:rsidRPr="002D346F">
        <w:rPr>
          <w:rFonts w:ascii="Verdana" w:hAnsi="Verdana"/>
          <w:sz w:val="20"/>
          <w:szCs w:val="20"/>
        </w:rPr>
        <w:t>vilgede ydelser bliver udført i henhold til borgerens behov. Det er med andre ord levera</w:t>
      </w:r>
      <w:r w:rsidRPr="002D346F">
        <w:rPr>
          <w:rFonts w:ascii="Verdana" w:hAnsi="Verdana"/>
          <w:sz w:val="20"/>
          <w:szCs w:val="20"/>
        </w:rPr>
        <w:t>n</w:t>
      </w:r>
      <w:r w:rsidRPr="002D346F">
        <w:rPr>
          <w:rFonts w:ascii="Verdana" w:hAnsi="Verdana"/>
          <w:sz w:val="20"/>
          <w:szCs w:val="20"/>
        </w:rPr>
        <w:t>dørens opgave, at sikre at hjælpen, det vil sige de bevilgede ydelser, planlægges og udf</w:t>
      </w:r>
      <w:r w:rsidRPr="002D346F">
        <w:rPr>
          <w:rFonts w:ascii="Verdana" w:hAnsi="Verdana"/>
          <w:sz w:val="20"/>
          <w:szCs w:val="20"/>
        </w:rPr>
        <w:t>ø</w:t>
      </w:r>
      <w:r w:rsidRPr="002D346F">
        <w:rPr>
          <w:rFonts w:ascii="Verdana" w:hAnsi="Verdana"/>
          <w:sz w:val="20"/>
          <w:szCs w:val="20"/>
        </w:rPr>
        <w:t>res på en sådan måde, at de overordnede mål med hjælpen kan nås.</w:t>
      </w:r>
    </w:p>
    <w:p w:rsidR="00F224C1" w:rsidRPr="002D346F" w:rsidRDefault="00F224C1" w:rsidP="00C760D3">
      <w:pPr>
        <w:pStyle w:val="Overskrift1"/>
        <w:spacing w:line="312" w:lineRule="auto"/>
        <w:rPr>
          <w:rFonts w:ascii="Verdana" w:hAnsi="Verdana"/>
          <w:sz w:val="20"/>
        </w:rPr>
      </w:pPr>
    </w:p>
    <w:p w:rsidR="00F224C1" w:rsidRPr="002D346F" w:rsidRDefault="00F224C1" w:rsidP="00C760D3">
      <w:pPr>
        <w:pStyle w:val="Overskrift1"/>
        <w:spacing w:line="312" w:lineRule="auto"/>
        <w:rPr>
          <w:rFonts w:ascii="Verdana" w:hAnsi="Verdana"/>
          <w:sz w:val="20"/>
        </w:rPr>
      </w:pPr>
    </w:p>
    <w:p w:rsidR="00F224C1" w:rsidRPr="005D01E7" w:rsidRDefault="00F224C1" w:rsidP="005D01E7">
      <w:pPr>
        <w:pStyle w:val="Overskrift1"/>
        <w:rPr>
          <w:rFonts w:ascii="Verdana" w:hAnsi="Verdana"/>
          <w:sz w:val="20"/>
        </w:rPr>
      </w:pPr>
      <w:bookmarkStart w:id="6" w:name="_Toc277830746"/>
      <w:r w:rsidRPr="005D01E7">
        <w:rPr>
          <w:rFonts w:ascii="Verdana" w:hAnsi="Verdana"/>
          <w:sz w:val="20"/>
        </w:rPr>
        <w:t>4.  Kvalitetsstandard.</w:t>
      </w:r>
      <w:bookmarkEnd w:id="6"/>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 er til enhver tid forpligtiget til at leve op til Nordfyns Kommunes kvalitetsstanda</w:t>
      </w:r>
      <w:r w:rsidRPr="002D346F">
        <w:rPr>
          <w:rFonts w:ascii="Verdana" w:hAnsi="Verdana"/>
          <w:sz w:val="20"/>
          <w:szCs w:val="20"/>
        </w:rPr>
        <w:t>r</w:t>
      </w:r>
      <w:r w:rsidRPr="002D346F">
        <w:rPr>
          <w:rFonts w:ascii="Verdana" w:hAnsi="Verdana"/>
          <w:sz w:val="20"/>
          <w:szCs w:val="20"/>
        </w:rPr>
        <w:t xml:space="preserve">der inden for de områder, der er relevant for opgavens udførelse.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Der stilles krav om, at leverandøren indgår aftale med borgeren om, på hvilket tidspunkt hjæ</w:t>
      </w:r>
      <w:r w:rsidRPr="002D346F">
        <w:rPr>
          <w:rFonts w:ascii="Verdana" w:hAnsi="Verdana"/>
          <w:sz w:val="20"/>
          <w:szCs w:val="20"/>
        </w:rPr>
        <w:t>l</w:t>
      </w:r>
      <w:r w:rsidRPr="002D346F">
        <w:rPr>
          <w:rFonts w:ascii="Verdana" w:hAnsi="Verdana"/>
          <w:sz w:val="20"/>
          <w:szCs w:val="20"/>
        </w:rPr>
        <w:t xml:space="preserve">pen skal udføres.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Med hensyn til ændring af dato og tidspunkt for hjælp henvises til respektive kvalitetsstanda</w:t>
      </w:r>
      <w:r w:rsidRPr="002D346F">
        <w:rPr>
          <w:rFonts w:ascii="Verdana" w:hAnsi="Verdana"/>
          <w:sz w:val="20"/>
          <w:szCs w:val="20"/>
        </w:rPr>
        <w:t>r</w:t>
      </w:r>
      <w:r w:rsidRPr="002D346F">
        <w:rPr>
          <w:rFonts w:ascii="Verdana" w:hAnsi="Verdana"/>
          <w:sz w:val="20"/>
          <w:szCs w:val="20"/>
        </w:rPr>
        <w:t xml:space="preserve">der.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Hvis borgeren ønsker at ændre ydelsestidspunkt, aftaler borgeren dette med leverandøren senest dagen før kl. 12.00. Der kan således i disse tilfælde afviges fra de generelle frister for ændring af hjælpen.  </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7" w:name="_Toc277830747"/>
      <w:r w:rsidRPr="005D01E7">
        <w:rPr>
          <w:rFonts w:ascii="Verdana" w:hAnsi="Verdana"/>
          <w:sz w:val="20"/>
        </w:rPr>
        <w:t>4.1. Personlig pleje.</w:t>
      </w:r>
      <w:bookmarkEnd w:id="7"/>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 xml:space="preserve">Der stilles krav om, at leverandør skal kunne varetage den personlige pleje på alle ugens 7 dage samt i alle døgnets 24 timer.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 xml:space="preserve">Hjælp til daglig personlig pleje skal kunne etableres/ændres med 1 dags varsel, eller efter nærmere aftale herom med visitator. </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8" w:name="_Toc277830748"/>
      <w:r w:rsidRPr="005D01E7">
        <w:rPr>
          <w:rFonts w:ascii="Verdana" w:hAnsi="Verdana"/>
          <w:sz w:val="20"/>
        </w:rPr>
        <w:t>4.2. Praktisk hjælp.</w:t>
      </w:r>
      <w:bookmarkEnd w:id="8"/>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 skal kunne yde hjælpen med 14 dages varsel fra afgivelse af bestilling fra visitator.</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Hvis en borger eks. er visiteret til rengøringshjælp hver 14. dag, stilles der krav om at lev</w:t>
      </w:r>
      <w:r w:rsidRPr="002D346F">
        <w:rPr>
          <w:rFonts w:ascii="Verdana" w:hAnsi="Verdana"/>
          <w:sz w:val="20"/>
          <w:szCs w:val="20"/>
        </w:rPr>
        <w:t>e</w:t>
      </w:r>
      <w:r w:rsidRPr="002D346F">
        <w:rPr>
          <w:rFonts w:ascii="Verdana" w:hAnsi="Verdana"/>
          <w:sz w:val="20"/>
          <w:szCs w:val="20"/>
        </w:rPr>
        <w:t xml:space="preserve">randøren overholder denne aftale. </w:t>
      </w:r>
    </w:p>
    <w:p w:rsidR="00F224C1" w:rsidRPr="002D346F" w:rsidRDefault="00F224C1" w:rsidP="00C760D3">
      <w:pPr>
        <w:pStyle w:val="Brdtekst2"/>
        <w:rPr>
          <w:rFonts w:ascii="Verdana" w:hAnsi="Verdana"/>
          <w:bCs/>
          <w:sz w:val="20"/>
        </w:rPr>
      </w:pPr>
    </w:p>
    <w:p w:rsidR="00F224C1" w:rsidRPr="005D01E7" w:rsidRDefault="00F224C1" w:rsidP="005D01E7">
      <w:pPr>
        <w:pStyle w:val="Overskrift2"/>
        <w:rPr>
          <w:rFonts w:ascii="Verdana" w:hAnsi="Verdana"/>
          <w:sz w:val="20"/>
        </w:rPr>
      </w:pPr>
      <w:bookmarkStart w:id="9" w:name="_Toc277830749"/>
      <w:r w:rsidRPr="005D01E7">
        <w:rPr>
          <w:rFonts w:ascii="Verdana" w:hAnsi="Verdana"/>
          <w:sz w:val="20"/>
        </w:rPr>
        <w:t>4.3. Fleksibel hjemmehjælp,</w:t>
      </w:r>
      <w:bookmarkEnd w:id="9"/>
    </w:p>
    <w:p w:rsidR="00F224C1" w:rsidRPr="002D346F" w:rsidRDefault="00F224C1" w:rsidP="00C760D3">
      <w:pPr>
        <w:spacing w:after="0" w:line="312" w:lineRule="auto"/>
        <w:jc w:val="both"/>
        <w:rPr>
          <w:rFonts w:ascii="Verdana" w:hAnsi="Verdana"/>
          <w:sz w:val="20"/>
          <w:szCs w:val="20"/>
        </w:rPr>
      </w:pPr>
      <w:r w:rsidRPr="002D346F">
        <w:rPr>
          <w:rFonts w:ascii="Verdana" w:hAnsi="Verdana"/>
          <w:sz w:val="20"/>
          <w:szCs w:val="20"/>
        </w:rPr>
        <w:t>Da Nordfyns Kommune opererer med såkaldte ydelsespakker og ikke detaljerede ydelsesarter, kan leverandøren af hensyn til forventningsafstemningen oplyse den vejledende tid for borg</w:t>
      </w:r>
      <w:r w:rsidRPr="002D346F">
        <w:rPr>
          <w:rFonts w:ascii="Verdana" w:hAnsi="Verdana"/>
          <w:sz w:val="20"/>
          <w:szCs w:val="20"/>
        </w:rPr>
        <w:t>e</w:t>
      </w:r>
      <w:r w:rsidRPr="002D346F">
        <w:rPr>
          <w:rFonts w:ascii="Verdana" w:hAnsi="Verdana"/>
          <w:sz w:val="20"/>
          <w:szCs w:val="20"/>
        </w:rPr>
        <w:t xml:space="preserve">ren. </w:t>
      </w:r>
    </w:p>
    <w:p w:rsidR="00F224C1" w:rsidRPr="002D346F" w:rsidRDefault="00F224C1" w:rsidP="00C760D3">
      <w:pPr>
        <w:spacing w:after="0" w:line="312" w:lineRule="auto"/>
        <w:jc w:val="both"/>
        <w:rPr>
          <w:rFonts w:ascii="Verdana" w:hAnsi="Verdana"/>
          <w:sz w:val="20"/>
          <w:szCs w:val="20"/>
        </w:rPr>
      </w:pPr>
      <w:r w:rsidRPr="002D346F">
        <w:rPr>
          <w:rFonts w:ascii="Verdana" w:hAnsi="Verdana"/>
          <w:sz w:val="20"/>
          <w:szCs w:val="20"/>
        </w:rPr>
        <w:t>Såfremt en borger vælger en anden ydelse end den visiterede ydelse på mere end 4 på hina</w:t>
      </w:r>
      <w:r w:rsidRPr="002D346F">
        <w:rPr>
          <w:rFonts w:ascii="Verdana" w:hAnsi="Verdana"/>
          <w:sz w:val="20"/>
          <w:szCs w:val="20"/>
        </w:rPr>
        <w:t>n</w:t>
      </w:r>
      <w:r w:rsidRPr="002D346F">
        <w:rPr>
          <w:rFonts w:ascii="Verdana" w:hAnsi="Verdana"/>
          <w:sz w:val="20"/>
          <w:szCs w:val="20"/>
        </w:rPr>
        <w:t xml:space="preserve">den følgende gange, skal der ske underretning herom til Myndighedsafdelingen. </w:t>
      </w:r>
    </w:p>
    <w:p w:rsidR="00F224C1" w:rsidRPr="002D346F" w:rsidRDefault="00F224C1" w:rsidP="00C760D3">
      <w:pPr>
        <w:spacing w:after="0" w:line="312" w:lineRule="auto"/>
        <w:jc w:val="both"/>
        <w:rPr>
          <w:rFonts w:ascii="Verdana" w:hAnsi="Verdana"/>
          <w:sz w:val="20"/>
          <w:szCs w:val="20"/>
        </w:rPr>
      </w:pPr>
    </w:p>
    <w:p w:rsidR="00F224C1" w:rsidRPr="005D01E7" w:rsidRDefault="00F224C1" w:rsidP="005D01E7">
      <w:pPr>
        <w:pStyle w:val="Overskrift2"/>
        <w:rPr>
          <w:rFonts w:ascii="Verdana" w:hAnsi="Verdana"/>
          <w:sz w:val="20"/>
        </w:rPr>
      </w:pPr>
      <w:bookmarkStart w:id="10" w:name="_Toc277830750"/>
      <w:r w:rsidRPr="005D01E7">
        <w:rPr>
          <w:rFonts w:ascii="Verdana" w:hAnsi="Verdana"/>
          <w:sz w:val="20"/>
        </w:rPr>
        <w:t>4.4. Leveringssikkerhed og erstatningshjælp.</w:t>
      </w:r>
      <w:bookmarkEnd w:id="10"/>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Det er leverandørens ansvar, at sikre levering af de ydelser der er truffet afgørelse om, samt sikre at aftalen om levering af ydelserne overholdes.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Der stilles krav om, at hvis hjælpen til borgeren er ændret med +/- 1 time i forhold til de aft</w:t>
      </w:r>
      <w:r w:rsidRPr="002D346F">
        <w:rPr>
          <w:rFonts w:ascii="Verdana" w:hAnsi="Verdana"/>
          <w:sz w:val="20"/>
          <w:szCs w:val="20"/>
        </w:rPr>
        <w:t>a</w:t>
      </w:r>
      <w:r w:rsidRPr="002D346F">
        <w:rPr>
          <w:rFonts w:ascii="Verdana" w:hAnsi="Verdana"/>
          <w:sz w:val="20"/>
          <w:szCs w:val="20"/>
        </w:rPr>
        <w:t xml:space="preserve">ler, der er indgået med borgeren, skal leverandøren informere borgeren herom.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Information kan ske i form af telefonisk, personlig eller skriftlig henvendelse.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Borgeren skal samtidig orienteres om ændret dato og tidspunkt for erstatningshjælp.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Leverandøren skal kunne dokumentere, at information er afgivet i henhold til ovenstående.</w:t>
      </w:r>
    </w:p>
    <w:p w:rsidR="00F224C1" w:rsidRPr="002D346F" w:rsidRDefault="00F224C1" w:rsidP="00C760D3">
      <w:pPr>
        <w:spacing w:after="0" w:line="312" w:lineRule="auto"/>
        <w:rPr>
          <w:rFonts w:ascii="Verdana" w:hAnsi="Verdana"/>
          <w:bCs/>
          <w:sz w:val="20"/>
          <w:szCs w:val="20"/>
        </w:rPr>
      </w:pPr>
      <w:r w:rsidRPr="002D346F">
        <w:rPr>
          <w:rFonts w:ascii="Verdana" w:hAnsi="Verdana"/>
          <w:bCs/>
          <w:sz w:val="20"/>
          <w:szCs w:val="20"/>
        </w:rPr>
        <w:t>Ændringer i hjælpen skal overholde gældende frister i kvalitetsstandarder for personlig pleje og praktisk hjælp.</w:t>
      </w:r>
    </w:p>
    <w:p w:rsidR="00F224C1" w:rsidRPr="002D346F" w:rsidRDefault="00F224C1" w:rsidP="00C760D3">
      <w:pPr>
        <w:spacing w:after="0" w:line="312" w:lineRule="auto"/>
        <w:rPr>
          <w:rFonts w:ascii="Verdana" w:hAnsi="Verdana"/>
          <w:bCs/>
          <w:sz w:val="20"/>
          <w:szCs w:val="20"/>
        </w:rPr>
      </w:pPr>
      <w:r w:rsidRPr="002D346F">
        <w:rPr>
          <w:rFonts w:ascii="Verdana" w:hAnsi="Verdana"/>
          <w:bCs/>
          <w:sz w:val="20"/>
          <w:szCs w:val="20"/>
        </w:rPr>
        <w:lastRenderedPageBreak/>
        <w:t xml:space="preserve">En borger har som nævnt ret til at få ændret sit leveringstidspunkt, hvis vedkommende tager kontakt til leverandør senest dagen før kl. 12.00. I disse tilfælde honoreres leverandør ikke yderligere. </w:t>
      </w:r>
    </w:p>
    <w:p w:rsidR="00F224C1" w:rsidRPr="002D346F" w:rsidRDefault="00F224C1" w:rsidP="00C760D3">
      <w:pPr>
        <w:spacing w:after="0" w:line="312" w:lineRule="auto"/>
        <w:rPr>
          <w:rFonts w:ascii="Verdana" w:hAnsi="Verdana"/>
          <w:bCs/>
          <w:sz w:val="20"/>
          <w:szCs w:val="20"/>
        </w:rPr>
      </w:pPr>
      <w:r w:rsidRPr="002D346F">
        <w:rPr>
          <w:rFonts w:ascii="Verdana" w:hAnsi="Verdana"/>
          <w:bCs/>
          <w:sz w:val="20"/>
          <w:szCs w:val="20"/>
        </w:rPr>
        <w:t>Ved for sent afbud fra borger ydes leverandør erstatningshonorar med 100 % af normal yde</w:t>
      </w:r>
      <w:r w:rsidRPr="002D346F">
        <w:rPr>
          <w:rFonts w:ascii="Verdana" w:hAnsi="Verdana"/>
          <w:bCs/>
          <w:sz w:val="20"/>
          <w:szCs w:val="20"/>
        </w:rPr>
        <w:t>l</w:t>
      </w:r>
      <w:r w:rsidRPr="002D346F">
        <w:rPr>
          <w:rFonts w:ascii="Verdana" w:hAnsi="Verdana"/>
          <w:bCs/>
          <w:sz w:val="20"/>
          <w:szCs w:val="20"/>
        </w:rPr>
        <w:t xml:space="preserve">sestakst, svarende til den bevilgede tidsramme.  </w:t>
      </w:r>
    </w:p>
    <w:p w:rsidR="00F224C1" w:rsidRPr="002D346F" w:rsidRDefault="00F224C1" w:rsidP="00C760D3">
      <w:pPr>
        <w:spacing w:after="0" w:line="312" w:lineRule="auto"/>
        <w:jc w:val="both"/>
        <w:rPr>
          <w:rFonts w:ascii="Verdana" w:hAnsi="Verdana"/>
          <w:b/>
          <w:sz w:val="20"/>
          <w:szCs w:val="20"/>
          <w:u w:val="single"/>
        </w:rPr>
      </w:pPr>
    </w:p>
    <w:p w:rsidR="00F224C1" w:rsidRPr="005D01E7" w:rsidRDefault="00F224C1" w:rsidP="005D01E7">
      <w:pPr>
        <w:pStyle w:val="Overskrift2"/>
        <w:rPr>
          <w:rFonts w:ascii="Verdana" w:hAnsi="Verdana"/>
          <w:sz w:val="20"/>
        </w:rPr>
      </w:pPr>
      <w:bookmarkStart w:id="11" w:name="_Toc277830751"/>
      <w:r w:rsidRPr="005D01E7">
        <w:rPr>
          <w:rFonts w:ascii="Verdana" w:hAnsi="Verdana"/>
          <w:sz w:val="20"/>
        </w:rPr>
        <w:t>4.5. Sygeplejefaglige opgaver.</w:t>
      </w:r>
      <w:bookmarkEnd w:id="11"/>
      <w:r w:rsidRPr="005D01E7">
        <w:rPr>
          <w:rFonts w:ascii="Verdana" w:hAnsi="Verdana"/>
          <w:sz w:val="20"/>
        </w:rPr>
        <w:t xml:space="preserve"> </w:t>
      </w:r>
    </w:p>
    <w:p w:rsidR="00F224C1" w:rsidRPr="002D346F" w:rsidRDefault="00F224C1" w:rsidP="00C760D3">
      <w:pPr>
        <w:pStyle w:val="Brdtekst2"/>
        <w:rPr>
          <w:rFonts w:ascii="Verdana" w:hAnsi="Verdana"/>
          <w:bCs/>
          <w:color w:val="auto"/>
          <w:sz w:val="20"/>
        </w:rPr>
      </w:pPr>
      <w:r w:rsidRPr="002D346F">
        <w:rPr>
          <w:rFonts w:ascii="Verdana" w:hAnsi="Verdana"/>
          <w:bCs/>
          <w:color w:val="auto"/>
          <w:sz w:val="20"/>
        </w:rPr>
        <w:t>Leverandør, godkendt til personlig pleje, skal efter aftale kunne påtage sig opgaver af sygepl</w:t>
      </w:r>
      <w:r w:rsidRPr="002D346F">
        <w:rPr>
          <w:rFonts w:ascii="Verdana" w:hAnsi="Verdana"/>
          <w:bCs/>
          <w:color w:val="auto"/>
          <w:sz w:val="20"/>
        </w:rPr>
        <w:t>e</w:t>
      </w:r>
      <w:r w:rsidRPr="002D346F">
        <w:rPr>
          <w:rFonts w:ascii="Verdana" w:hAnsi="Verdana"/>
          <w:bCs/>
          <w:color w:val="auto"/>
          <w:sz w:val="20"/>
        </w:rPr>
        <w:t>jefaglig karakter, som efter Myndighedsafdelingens vurdering kan uddelegeres til leverand</w:t>
      </w:r>
      <w:r w:rsidRPr="002D346F">
        <w:rPr>
          <w:rFonts w:ascii="Verdana" w:hAnsi="Verdana"/>
          <w:bCs/>
          <w:color w:val="auto"/>
          <w:sz w:val="20"/>
        </w:rPr>
        <w:t>ø</w:t>
      </w:r>
      <w:r w:rsidRPr="002D346F">
        <w:rPr>
          <w:rFonts w:ascii="Verdana" w:hAnsi="Verdana"/>
          <w:bCs/>
          <w:color w:val="auto"/>
          <w:sz w:val="20"/>
        </w:rPr>
        <w:t xml:space="preserve">rens ansatte, jfr. bilag 3. og 3a.    </w:t>
      </w:r>
    </w:p>
    <w:p w:rsidR="00F224C1" w:rsidRPr="002D346F" w:rsidRDefault="00F224C1" w:rsidP="00C760D3">
      <w:pPr>
        <w:pStyle w:val="Brdtekst2"/>
        <w:numPr>
          <w:ilvl w:val="0"/>
          <w:numId w:val="14"/>
        </w:numPr>
        <w:rPr>
          <w:rFonts w:ascii="Verdana" w:hAnsi="Verdana"/>
          <w:color w:val="auto"/>
          <w:sz w:val="20"/>
        </w:rPr>
      </w:pPr>
      <w:r w:rsidRPr="002D346F">
        <w:rPr>
          <w:rFonts w:ascii="Verdana" w:hAnsi="Verdana"/>
          <w:color w:val="auto"/>
          <w:sz w:val="20"/>
        </w:rPr>
        <w:t>Elementære opgaver kan udføres af medarbejdere med kvalifikationer svarende til S</w:t>
      </w:r>
      <w:r w:rsidRPr="002D346F">
        <w:rPr>
          <w:rFonts w:ascii="Verdana" w:hAnsi="Verdana"/>
          <w:color w:val="auto"/>
          <w:sz w:val="20"/>
        </w:rPr>
        <w:t>o</w:t>
      </w:r>
      <w:r w:rsidRPr="002D346F">
        <w:rPr>
          <w:rFonts w:ascii="Verdana" w:hAnsi="Verdana"/>
          <w:color w:val="auto"/>
          <w:sz w:val="20"/>
        </w:rPr>
        <w:t xml:space="preserve">cial- og sundhedshjælper.  </w:t>
      </w:r>
    </w:p>
    <w:p w:rsidR="00F224C1" w:rsidRPr="002D346F" w:rsidRDefault="00F224C1" w:rsidP="00C760D3">
      <w:pPr>
        <w:pStyle w:val="Brdtekst2"/>
        <w:numPr>
          <w:ilvl w:val="0"/>
          <w:numId w:val="14"/>
        </w:numPr>
        <w:rPr>
          <w:rFonts w:ascii="Verdana" w:hAnsi="Verdana"/>
          <w:color w:val="auto"/>
          <w:sz w:val="20"/>
        </w:rPr>
      </w:pPr>
      <w:r w:rsidRPr="002D346F">
        <w:rPr>
          <w:rFonts w:ascii="Verdana" w:hAnsi="Verdana"/>
          <w:color w:val="auto"/>
          <w:sz w:val="20"/>
        </w:rPr>
        <w:t>Grundlæggende opgaver tilstræbes udført af medarbejdere med kvalifikationer svare</w:t>
      </w:r>
      <w:r w:rsidRPr="002D346F">
        <w:rPr>
          <w:rFonts w:ascii="Verdana" w:hAnsi="Verdana"/>
          <w:color w:val="auto"/>
          <w:sz w:val="20"/>
        </w:rPr>
        <w:t>n</w:t>
      </w:r>
      <w:r w:rsidRPr="002D346F">
        <w:rPr>
          <w:rFonts w:ascii="Verdana" w:hAnsi="Verdana"/>
          <w:color w:val="auto"/>
          <w:sz w:val="20"/>
        </w:rPr>
        <w:t>de Social- og sundhedsassistent. Erfarne social- &amp; sundhedshjælpere kan også tillægges disse opgaver. Leverandøren bærer ansvaret i forhold til udpegning af erfarne meda</w:t>
      </w:r>
      <w:r w:rsidRPr="002D346F">
        <w:rPr>
          <w:rFonts w:ascii="Verdana" w:hAnsi="Verdana"/>
          <w:color w:val="auto"/>
          <w:sz w:val="20"/>
        </w:rPr>
        <w:t>r</w:t>
      </w:r>
      <w:r w:rsidRPr="002D346F">
        <w:rPr>
          <w:rFonts w:ascii="Verdana" w:hAnsi="Verdana"/>
          <w:color w:val="auto"/>
          <w:sz w:val="20"/>
        </w:rPr>
        <w:t>bejdere.</w:t>
      </w:r>
    </w:p>
    <w:p w:rsidR="00F224C1" w:rsidRPr="002D346F" w:rsidRDefault="00F224C1" w:rsidP="00C760D3">
      <w:pPr>
        <w:pStyle w:val="Brdtekst2"/>
        <w:jc w:val="left"/>
        <w:rPr>
          <w:rFonts w:ascii="Verdana" w:hAnsi="Verdana"/>
          <w:color w:val="auto"/>
          <w:sz w:val="20"/>
        </w:rPr>
      </w:pPr>
      <w:r w:rsidRPr="002D346F">
        <w:rPr>
          <w:rFonts w:ascii="Verdana" w:hAnsi="Verdana"/>
          <w:color w:val="auto"/>
          <w:sz w:val="20"/>
        </w:rPr>
        <w:t>Leverandøren er derfor ansvarlig for at give Myndighedsafdelingen besked, hvis en</w:t>
      </w:r>
      <w:r w:rsidR="00C84A92">
        <w:rPr>
          <w:rFonts w:ascii="Verdana" w:hAnsi="Verdana"/>
          <w:color w:val="auto"/>
          <w:sz w:val="20"/>
        </w:rPr>
        <w:t xml:space="preserve"> </w:t>
      </w:r>
      <w:r w:rsidRPr="002D346F">
        <w:rPr>
          <w:rFonts w:ascii="Verdana" w:hAnsi="Verdana"/>
          <w:color w:val="auto"/>
          <w:sz w:val="20"/>
        </w:rPr>
        <w:t>borgers plejebehov ændrer karakter i retning af mere komplekse sygeplejefunktioner.</w:t>
      </w:r>
    </w:p>
    <w:p w:rsidR="00F224C1" w:rsidRPr="002D346F" w:rsidRDefault="00F224C1" w:rsidP="00C760D3">
      <w:pPr>
        <w:pStyle w:val="Brdtekst2"/>
        <w:jc w:val="left"/>
        <w:rPr>
          <w:rFonts w:ascii="Verdana" w:hAnsi="Verdana"/>
          <w:color w:val="auto"/>
          <w:sz w:val="20"/>
        </w:rPr>
      </w:pPr>
      <w:r w:rsidRPr="002D346F">
        <w:rPr>
          <w:rFonts w:ascii="Verdana" w:hAnsi="Verdana"/>
          <w:color w:val="auto"/>
          <w:sz w:val="20"/>
        </w:rPr>
        <w:t xml:space="preserve">Der stilles krav om at leverandør og dennes medarbejdere handler efter </w:t>
      </w:r>
      <w:r w:rsidR="00C84A92" w:rsidRPr="002D346F">
        <w:rPr>
          <w:rFonts w:ascii="Verdana" w:hAnsi="Verdana"/>
          <w:color w:val="auto"/>
          <w:sz w:val="20"/>
        </w:rPr>
        <w:t>forskriften</w:t>
      </w:r>
      <w:r w:rsidRPr="002D346F">
        <w:rPr>
          <w:rFonts w:ascii="Verdana" w:hAnsi="Verdana"/>
          <w:color w:val="auto"/>
          <w:sz w:val="20"/>
        </w:rPr>
        <w:t>: ”Håndt</w:t>
      </w:r>
      <w:r w:rsidRPr="002D346F">
        <w:rPr>
          <w:rFonts w:ascii="Verdana" w:hAnsi="Verdana"/>
          <w:color w:val="auto"/>
          <w:sz w:val="20"/>
        </w:rPr>
        <w:t>e</w:t>
      </w:r>
      <w:r w:rsidRPr="002D346F">
        <w:rPr>
          <w:rFonts w:ascii="Verdana" w:hAnsi="Verdana"/>
          <w:color w:val="auto"/>
          <w:sz w:val="20"/>
        </w:rPr>
        <w:t xml:space="preserve">ring af medicin” (Bilag 4). </w:t>
      </w:r>
    </w:p>
    <w:p w:rsidR="00F224C1" w:rsidRPr="002D346F" w:rsidRDefault="00F224C1" w:rsidP="00C760D3">
      <w:pPr>
        <w:pStyle w:val="Brdtekst2"/>
        <w:rPr>
          <w:rFonts w:ascii="Verdana" w:hAnsi="Verdana"/>
          <w:color w:val="auto"/>
          <w:sz w:val="20"/>
        </w:rPr>
      </w:pPr>
      <w:r w:rsidRPr="002D346F">
        <w:rPr>
          <w:rFonts w:ascii="Verdana" w:hAnsi="Verdana"/>
          <w:color w:val="auto"/>
          <w:sz w:val="20"/>
        </w:rPr>
        <w:t xml:space="preserve">Leverandøren er den ansvarlige for at opgaven udføres faglig korrekt. </w:t>
      </w:r>
    </w:p>
    <w:p w:rsidR="00F224C1" w:rsidRPr="002D346F" w:rsidRDefault="00F224C1" w:rsidP="00C760D3">
      <w:pPr>
        <w:pStyle w:val="Brdtekst2"/>
        <w:rPr>
          <w:rFonts w:ascii="Verdana" w:hAnsi="Verdana"/>
          <w:bCs/>
          <w:color w:val="auto"/>
          <w:sz w:val="20"/>
        </w:rPr>
      </w:pPr>
    </w:p>
    <w:p w:rsidR="00C84A92" w:rsidRPr="005D01E7" w:rsidRDefault="00F224C1" w:rsidP="005D01E7">
      <w:pPr>
        <w:pStyle w:val="Overskrift2"/>
        <w:rPr>
          <w:rFonts w:ascii="Verdana" w:hAnsi="Verdana"/>
          <w:sz w:val="20"/>
        </w:rPr>
      </w:pPr>
      <w:bookmarkStart w:id="12" w:name="_Toc277830752"/>
      <w:r w:rsidRPr="005D01E7">
        <w:rPr>
          <w:rFonts w:ascii="Verdana" w:hAnsi="Verdana"/>
          <w:sz w:val="20"/>
        </w:rPr>
        <w:t>4.6. Dokumentation.</w:t>
      </w:r>
      <w:bookmarkEnd w:id="12"/>
      <w:r w:rsidRPr="005D01E7">
        <w:rPr>
          <w:rFonts w:ascii="Verdana" w:hAnsi="Verdana"/>
          <w:sz w:val="20"/>
        </w:rPr>
        <w:t xml:space="preserve"> </w:t>
      </w:r>
    </w:p>
    <w:p w:rsidR="00F224C1" w:rsidRDefault="00F224C1" w:rsidP="00C760D3">
      <w:pPr>
        <w:spacing w:after="0" w:line="312" w:lineRule="auto"/>
        <w:jc w:val="both"/>
        <w:rPr>
          <w:rFonts w:ascii="Verdana" w:hAnsi="Verdana"/>
          <w:sz w:val="20"/>
          <w:szCs w:val="20"/>
        </w:rPr>
      </w:pPr>
      <w:r w:rsidRPr="002D346F">
        <w:rPr>
          <w:rFonts w:ascii="Verdana" w:hAnsi="Verdana"/>
          <w:sz w:val="20"/>
          <w:szCs w:val="20"/>
        </w:rPr>
        <w:t xml:space="preserve">Leverandør skal mod forlangende kunne fremvise skriftlig dokumentation for levering af de bevilgede ydelser og begrundelse for ændring af ydelser. </w:t>
      </w:r>
    </w:p>
    <w:p w:rsidR="005D01E7" w:rsidRPr="002D346F" w:rsidRDefault="005D01E7" w:rsidP="00C760D3">
      <w:pPr>
        <w:spacing w:after="0" w:line="312" w:lineRule="auto"/>
        <w:jc w:val="both"/>
        <w:rPr>
          <w:rFonts w:ascii="Verdana" w:hAnsi="Verdana"/>
          <w:sz w:val="20"/>
          <w:szCs w:val="20"/>
        </w:rPr>
      </w:pPr>
    </w:p>
    <w:p w:rsidR="00F224C1" w:rsidRPr="005D01E7" w:rsidRDefault="00F224C1" w:rsidP="005D01E7">
      <w:pPr>
        <w:pStyle w:val="Overskrift1"/>
        <w:rPr>
          <w:rFonts w:ascii="Verdana" w:hAnsi="Verdana"/>
          <w:sz w:val="20"/>
        </w:rPr>
      </w:pPr>
      <w:bookmarkStart w:id="13" w:name="_Toc277830753"/>
      <w:r w:rsidRPr="005D01E7">
        <w:rPr>
          <w:rFonts w:ascii="Verdana" w:hAnsi="Verdana"/>
          <w:sz w:val="20"/>
        </w:rPr>
        <w:t>5. Visitation</w:t>
      </w:r>
      <w:bookmarkEnd w:id="13"/>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Visitator behandler anmodning om </w:t>
      </w:r>
      <w:r w:rsidR="00FD00F6">
        <w:rPr>
          <w:rFonts w:ascii="Verdana" w:hAnsi="Verdana"/>
          <w:sz w:val="20"/>
          <w:szCs w:val="20"/>
        </w:rPr>
        <w:t xml:space="preserve">hjælp efter servicelovens § 83 </w:t>
      </w:r>
      <w:r w:rsidRPr="002D346F">
        <w:rPr>
          <w:rFonts w:ascii="Verdana" w:hAnsi="Verdana"/>
          <w:sz w:val="20"/>
          <w:szCs w:val="20"/>
        </w:rPr>
        <w:t>med udgangspunkt i en ko</w:t>
      </w:r>
      <w:r w:rsidRPr="002D346F">
        <w:rPr>
          <w:rFonts w:ascii="Verdana" w:hAnsi="Verdana"/>
          <w:sz w:val="20"/>
          <w:szCs w:val="20"/>
        </w:rPr>
        <w:t>n</w:t>
      </w:r>
      <w:r w:rsidRPr="002D346F">
        <w:rPr>
          <w:rFonts w:ascii="Verdana" w:hAnsi="Verdana"/>
          <w:sz w:val="20"/>
          <w:szCs w:val="20"/>
        </w:rPr>
        <w:t xml:space="preserve">kret, individuel vurdering af behovet for hjælp.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Visitationsprincippet er ”Fællessprog II”.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Hjælpen beskrives i et aftaleskema.  Tidsangivelse for de enkelte visiterede ydelser angives med max. tid/timer samt angivelse af hjælpens placering, jfr. nedenstående døgnopdeling:</w:t>
      </w:r>
    </w:p>
    <w:p w:rsidR="00F224C1" w:rsidRPr="002D346F" w:rsidRDefault="00FD00F6" w:rsidP="00C760D3">
      <w:pPr>
        <w:spacing w:after="0" w:line="312" w:lineRule="auto"/>
        <w:rPr>
          <w:rFonts w:ascii="Verdana" w:hAnsi="Verdana"/>
          <w:sz w:val="20"/>
          <w:szCs w:val="20"/>
        </w:rPr>
      </w:pPr>
      <w:r>
        <w:rPr>
          <w:rFonts w:ascii="Verdana" w:hAnsi="Verdana"/>
          <w:sz w:val="20"/>
          <w:szCs w:val="20"/>
        </w:rPr>
        <w:t xml:space="preserve">Kl.  </w:t>
      </w:r>
      <w:r w:rsidR="00F224C1" w:rsidRPr="002D346F">
        <w:rPr>
          <w:rFonts w:ascii="Verdana" w:hAnsi="Verdana"/>
          <w:sz w:val="20"/>
          <w:szCs w:val="20"/>
        </w:rPr>
        <w:t>7.00 – 10.00:</w:t>
      </w:r>
      <w:r w:rsidR="00F224C1" w:rsidRPr="002D346F">
        <w:rPr>
          <w:rFonts w:ascii="Verdana" w:hAnsi="Verdana"/>
          <w:sz w:val="20"/>
          <w:szCs w:val="20"/>
        </w:rPr>
        <w:tab/>
        <w:t xml:space="preserve">Morgenhjælp.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I weekenden kan morgenhjælp forventes inden kl. 11.00. Borgere, som ikke selv kan tilberede morgenmad tilbydes hjælp inden kl. 9.30</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Kl. 11.00 – 13.00:</w:t>
      </w:r>
      <w:r w:rsidRPr="002D346F">
        <w:rPr>
          <w:rFonts w:ascii="Verdana" w:hAnsi="Verdana"/>
          <w:sz w:val="20"/>
          <w:szCs w:val="20"/>
        </w:rPr>
        <w:tab/>
        <w:t>Middagshjælp</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Kl. 13.00 – 16.00:</w:t>
      </w:r>
      <w:r w:rsidRPr="002D346F">
        <w:rPr>
          <w:rFonts w:ascii="Verdana" w:hAnsi="Verdana"/>
          <w:sz w:val="20"/>
          <w:szCs w:val="20"/>
        </w:rPr>
        <w:tab/>
        <w:t>Eftermiddagshjælp</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Kl. 17.00 – 19.00:</w:t>
      </w:r>
      <w:r w:rsidRPr="002D346F">
        <w:rPr>
          <w:rFonts w:ascii="Verdana" w:hAnsi="Verdana"/>
          <w:sz w:val="20"/>
          <w:szCs w:val="20"/>
        </w:rPr>
        <w:tab/>
        <w:t>Tidlig aftenhjælp</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Kl. 19.00 – 23.00:</w:t>
      </w:r>
      <w:r w:rsidRPr="002D346F">
        <w:rPr>
          <w:rFonts w:ascii="Verdana" w:hAnsi="Verdana"/>
          <w:sz w:val="20"/>
          <w:szCs w:val="20"/>
        </w:rPr>
        <w:tab/>
        <w:t>Sen aftenhjælp</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Kl. 23.00 –   7.00:</w:t>
      </w:r>
      <w:r w:rsidRPr="002D346F">
        <w:rPr>
          <w:rFonts w:ascii="Verdana" w:hAnsi="Verdana"/>
          <w:sz w:val="20"/>
          <w:szCs w:val="20"/>
        </w:rPr>
        <w:tab/>
        <w:t xml:space="preserve">Natbesøg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Kl.   8.00 – 15:00:</w:t>
      </w:r>
      <w:r w:rsidRPr="002D346F">
        <w:rPr>
          <w:rFonts w:ascii="Verdana" w:hAnsi="Verdana"/>
          <w:sz w:val="20"/>
          <w:szCs w:val="20"/>
        </w:rPr>
        <w:tab/>
        <w:t>Bad på hverdage</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Det er leverandørens ansvar at løse opgaven indenfor den visiterede tidsramme.</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lastRenderedPageBreak/>
        <w:t>Det er endvidere leverandørens opgave at sikre at de bevilgede ydelser, planlægges og udf</w:t>
      </w:r>
      <w:r w:rsidRPr="002D346F">
        <w:rPr>
          <w:rFonts w:ascii="Verdana" w:hAnsi="Verdana"/>
          <w:sz w:val="20"/>
          <w:szCs w:val="20"/>
        </w:rPr>
        <w:t>ø</w:t>
      </w:r>
      <w:r w:rsidRPr="002D346F">
        <w:rPr>
          <w:rFonts w:ascii="Verdana" w:hAnsi="Verdana"/>
          <w:sz w:val="20"/>
          <w:szCs w:val="20"/>
        </w:rPr>
        <w:t xml:space="preserve">res på en sådan måde, at de overordnede mål med hjælpen nås.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Leverandøren er til enhver tid forpligtiget til at anerkende result</w:t>
      </w:r>
      <w:r w:rsidR="00C84A92">
        <w:rPr>
          <w:rFonts w:ascii="Verdana" w:hAnsi="Verdana"/>
          <w:sz w:val="20"/>
          <w:szCs w:val="20"/>
        </w:rPr>
        <w:t>atet af visitationer og revisit</w:t>
      </w:r>
      <w:r w:rsidR="00C84A92">
        <w:rPr>
          <w:rFonts w:ascii="Verdana" w:hAnsi="Verdana"/>
          <w:sz w:val="20"/>
          <w:szCs w:val="20"/>
        </w:rPr>
        <w:t>a</w:t>
      </w:r>
      <w:r w:rsidR="00C84A92">
        <w:rPr>
          <w:rFonts w:ascii="Verdana" w:hAnsi="Verdana"/>
          <w:sz w:val="20"/>
          <w:szCs w:val="20"/>
        </w:rPr>
        <w:t>ti</w:t>
      </w:r>
      <w:r w:rsidRPr="002D346F">
        <w:rPr>
          <w:rFonts w:ascii="Verdana" w:hAnsi="Verdana"/>
          <w:sz w:val="20"/>
          <w:szCs w:val="20"/>
        </w:rPr>
        <w:t xml:space="preserve">oner, også i tilfælde af, at det medfører økonomiske konsekvenser for leverandøren.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Det forudsættes, at leverandør råder over fax, telefon og e-mail. Spørgsmål til bevillingens indhold kan ske ved henvendelse til Myndighedsafdelingen.</w:t>
      </w:r>
    </w:p>
    <w:p w:rsidR="00F224C1" w:rsidRPr="002D346F" w:rsidRDefault="00F224C1" w:rsidP="00C760D3">
      <w:pPr>
        <w:spacing w:after="0" w:line="288" w:lineRule="auto"/>
        <w:rPr>
          <w:rFonts w:ascii="Verdana" w:hAnsi="Verdana"/>
          <w:sz w:val="20"/>
          <w:szCs w:val="20"/>
        </w:rPr>
      </w:pPr>
      <w:r w:rsidRPr="002D346F">
        <w:rPr>
          <w:rFonts w:ascii="Verdana" w:hAnsi="Verdana"/>
          <w:sz w:val="20"/>
          <w:szCs w:val="20"/>
        </w:rPr>
        <w:t>Hvis der opstår akut øget behov for tildeling af hjælp - til en konkret borger pga. ændring i funktionsniveau udenfor normal arbejdstid, weekender eller søgnehelligdage - kan leverandør tildele borgeren ydelser ud fra en faglig vurdering.</w:t>
      </w:r>
    </w:p>
    <w:p w:rsidR="00F224C1" w:rsidRPr="002D346F" w:rsidRDefault="00F224C1" w:rsidP="00C760D3">
      <w:pPr>
        <w:spacing w:after="0" w:line="288" w:lineRule="auto"/>
        <w:rPr>
          <w:rFonts w:ascii="Verdana" w:hAnsi="Verdana"/>
          <w:sz w:val="20"/>
          <w:szCs w:val="20"/>
        </w:rPr>
      </w:pPr>
      <w:r w:rsidRPr="002D346F">
        <w:rPr>
          <w:rFonts w:ascii="Verdana" w:hAnsi="Verdana"/>
          <w:sz w:val="20"/>
          <w:szCs w:val="20"/>
        </w:rPr>
        <w:t>Leverandør skal på førstkommende hverdag henvende sig til Myndighedsafdelingen med he</w:t>
      </w:r>
      <w:r w:rsidRPr="002D346F">
        <w:rPr>
          <w:rFonts w:ascii="Verdana" w:hAnsi="Verdana"/>
          <w:sz w:val="20"/>
          <w:szCs w:val="20"/>
        </w:rPr>
        <w:t>n</w:t>
      </w:r>
      <w:r w:rsidRPr="002D346F">
        <w:rPr>
          <w:rFonts w:ascii="Verdana" w:hAnsi="Verdana"/>
          <w:sz w:val="20"/>
          <w:szCs w:val="20"/>
        </w:rPr>
        <w:t>blik på evt. revisitation.</w:t>
      </w:r>
    </w:p>
    <w:p w:rsidR="00F224C1" w:rsidRPr="002D346F" w:rsidRDefault="00F224C1" w:rsidP="00C760D3">
      <w:pPr>
        <w:pStyle w:val="Overskrift1"/>
        <w:spacing w:line="312" w:lineRule="auto"/>
        <w:rPr>
          <w:rFonts w:ascii="Verdana" w:hAnsi="Verdana"/>
          <w:sz w:val="20"/>
        </w:rPr>
      </w:pPr>
    </w:p>
    <w:p w:rsidR="00F224C1" w:rsidRPr="005D01E7" w:rsidRDefault="00F224C1" w:rsidP="005D01E7">
      <w:pPr>
        <w:pStyle w:val="Overskrift2"/>
        <w:rPr>
          <w:rFonts w:ascii="Verdana" w:hAnsi="Verdana"/>
          <w:sz w:val="20"/>
        </w:rPr>
      </w:pPr>
      <w:bookmarkStart w:id="14" w:name="_Toc277830754"/>
      <w:r w:rsidRPr="005D01E7">
        <w:rPr>
          <w:rFonts w:ascii="Verdana" w:hAnsi="Verdana"/>
          <w:sz w:val="20"/>
        </w:rPr>
        <w:t>5.1. Meddelelsespligt.</w:t>
      </w:r>
      <w:bookmarkEnd w:id="14"/>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Leverandøren har en forpligtigelse til at observere og øjeblikkelig meddele forhold om ændrede helbreds- og funktionstilstande hos borgere, som er tilknyttet leverandørs opgaveløsning.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Leverandøren har en meddelelsesforpligtigelse overfor Nordfyns Kommunes Myndighedsafd</w:t>
      </w:r>
      <w:r w:rsidRPr="002D346F">
        <w:rPr>
          <w:rFonts w:ascii="Verdana" w:hAnsi="Verdana"/>
          <w:sz w:val="20"/>
          <w:szCs w:val="20"/>
        </w:rPr>
        <w:t>e</w:t>
      </w:r>
      <w:r w:rsidRPr="002D346F">
        <w:rPr>
          <w:rFonts w:ascii="Verdana" w:hAnsi="Verdana"/>
          <w:sz w:val="20"/>
          <w:szCs w:val="20"/>
        </w:rPr>
        <w:t>ling, når forudsætningerne for den tildelte hjælp ændres, jfr. visitation/indgået aftale med bo</w:t>
      </w:r>
      <w:r w:rsidRPr="002D346F">
        <w:rPr>
          <w:rFonts w:ascii="Verdana" w:hAnsi="Verdana"/>
          <w:sz w:val="20"/>
          <w:szCs w:val="20"/>
        </w:rPr>
        <w:t>r</w:t>
      </w:r>
      <w:r w:rsidRPr="002D346F">
        <w:rPr>
          <w:rFonts w:ascii="Verdana" w:hAnsi="Verdana"/>
          <w:sz w:val="20"/>
          <w:szCs w:val="20"/>
        </w:rPr>
        <w:t>geren om opgaveløsning, f. eks ændringer i den helbredsmæssige tilstand.</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Dette gælder uanset, om der er tale om et mindre eller et øget hjælperbehov.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Ved akut sygdom hos borgeren, hvor der er behov for tilsyn af en hjemmesygeplejerske, er leverandøren forpligtiget til straks at rette henvendelse til kommunens hjemmesygeplejerske. </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15" w:name="_Toc277830755"/>
      <w:r w:rsidRPr="005D01E7">
        <w:rPr>
          <w:rFonts w:ascii="Verdana" w:hAnsi="Verdana"/>
          <w:sz w:val="20"/>
        </w:rPr>
        <w:t>5.2. Helhedsorienteret indsats.</w:t>
      </w:r>
      <w:bookmarkEnd w:id="15"/>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Leverandøren er forpligtet til at have et tæt samarbejde med øvrige relevante medarbejde</w:t>
      </w:r>
      <w:r w:rsidRPr="002D346F">
        <w:rPr>
          <w:rFonts w:ascii="Verdana" w:hAnsi="Verdana"/>
          <w:sz w:val="20"/>
          <w:szCs w:val="20"/>
        </w:rPr>
        <w:t>r</w:t>
      </w:r>
      <w:r w:rsidRPr="002D346F">
        <w:rPr>
          <w:rFonts w:ascii="Verdana" w:hAnsi="Verdana"/>
          <w:sz w:val="20"/>
          <w:szCs w:val="20"/>
        </w:rPr>
        <w:t>grupper(eks. sygeplejersker, terapeuter og dagcenterpersonale) for at sikre en helhedsorient</w:t>
      </w:r>
      <w:r w:rsidRPr="002D346F">
        <w:rPr>
          <w:rFonts w:ascii="Verdana" w:hAnsi="Verdana"/>
          <w:sz w:val="20"/>
          <w:szCs w:val="20"/>
        </w:rPr>
        <w:t>e</w:t>
      </w:r>
      <w:r w:rsidRPr="002D346F">
        <w:rPr>
          <w:rFonts w:ascii="Verdana" w:hAnsi="Verdana"/>
          <w:sz w:val="20"/>
          <w:szCs w:val="20"/>
        </w:rPr>
        <w:t xml:space="preserve">ret indsats med borgeren i centrum.  </w:t>
      </w:r>
    </w:p>
    <w:p w:rsidR="00F224C1" w:rsidRPr="002D346F" w:rsidRDefault="00F224C1" w:rsidP="00C760D3">
      <w:pPr>
        <w:pStyle w:val="Overskrift1"/>
        <w:spacing w:line="312" w:lineRule="auto"/>
        <w:rPr>
          <w:rFonts w:ascii="Verdana" w:hAnsi="Verdana"/>
          <w:sz w:val="20"/>
        </w:rPr>
      </w:pPr>
    </w:p>
    <w:p w:rsidR="00F224C1" w:rsidRPr="002D346F" w:rsidRDefault="00F224C1" w:rsidP="00C760D3">
      <w:pPr>
        <w:pStyle w:val="Overskrift1"/>
        <w:spacing w:line="312" w:lineRule="auto"/>
        <w:rPr>
          <w:rFonts w:ascii="Verdana" w:hAnsi="Verdana"/>
          <w:sz w:val="20"/>
        </w:rPr>
      </w:pPr>
    </w:p>
    <w:p w:rsidR="00F224C1" w:rsidRPr="005D01E7" w:rsidRDefault="00F224C1" w:rsidP="005D01E7">
      <w:pPr>
        <w:pStyle w:val="Overskrift1"/>
        <w:rPr>
          <w:rFonts w:ascii="Verdana" w:hAnsi="Verdana"/>
          <w:sz w:val="20"/>
        </w:rPr>
      </w:pPr>
      <w:bookmarkStart w:id="16" w:name="_Toc277830756"/>
      <w:r w:rsidRPr="005D01E7">
        <w:rPr>
          <w:rFonts w:ascii="Verdana" w:hAnsi="Verdana"/>
          <w:sz w:val="20"/>
        </w:rPr>
        <w:t>6. Procedure vedr. indlæggelse samt udskrivelse fra sygehus.</w:t>
      </w:r>
      <w:bookmarkEnd w:id="16"/>
      <w:r w:rsidRPr="005D01E7">
        <w:rPr>
          <w:rFonts w:ascii="Verdana" w:hAnsi="Verdana"/>
          <w:sz w:val="20"/>
        </w:rPr>
        <w:t xml:space="preserve"> </w:t>
      </w:r>
    </w:p>
    <w:p w:rsidR="00F224C1" w:rsidRPr="005D01E7" w:rsidRDefault="00F224C1" w:rsidP="005D01E7">
      <w:pPr>
        <w:pStyle w:val="Overskrift2"/>
        <w:rPr>
          <w:rFonts w:ascii="Verdana" w:hAnsi="Verdana"/>
          <w:sz w:val="20"/>
        </w:rPr>
      </w:pPr>
      <w:bookmarkStart w:id="17" w:name="_Toc277830757"/>
      <w:r w:rsidRPr="005D01E7">
        <w:rPr>
          <w:rFonts w:ascii="Verdana" w:hAnsi="Verdana"/>
          <w:sz w:val="20"/>
        </w:rPr>
        <w:t>6.1. Indlæggelse.</w:t>
      </w:r>
      <w:bookmarkEnd w:id="17"/>
      <w:r w:rsidRPr="005D01E7">
        <w:rPr>
          <w:rFonts w:ascii="Verdana" w:hAnsi="Verdana"/>
          <w:sz w:val="20"/>
        </w:rPr>
        <w:t xml:space="preserve"> </w:t>
      </w:r>
    </w:p>
    <w:p w:rsidR="00F224C1" w:rsidRPr="002D346F" w:rsidRDefault="00F224C1" w:rsidP="00C760D3">
      <w:pPr>
        <w:spacing w:after="0" w:line="288" w:lineRule="auto"/>
        <w:rPr>
          <w:rFonts w:ascii="Verdana" w:hAnsi="Verdana"/>
          <w:sz w:val="20"/>
          <w:szCs w:val="20"/>
        </w:rPr>
      </w:pPr>
      <w:r w:rsidRPr="002D346F">
        <w:rPr>
          <w:rFonts w:ascii="Verdana" w:hAnsi="Verdana"/>
          <w:sz w:val="20"/>
          <w:szCs w:val="20"/>
        </w:rPr>
        <w:t>Er leverandøren involveret i borgerens indlæggelse, skal leverandøren sikre, at visitator, rel</w:t>
      </w:r>
      <w:r w:rsidRPr="002D346F">
        <w:rPr>
          <w:rFonts w:ascii="Verdana" w:hAnsi="Verdana"/>
          <w:sz w:val="20"/>
          <w:szCs w:val="20"/>
        </w:rPr>
        <w:t>e</w:t>
      </w:r>
      <w:r w:rsidRPr="002D346F">
        <w:rPr>
          <w:rFonts w:ascii="Verdana" w:hAnsi="Verdana"/>
          <w:sz w:val="20"/>
          <w:szCs w:val="20"/>
        </w:rPr>
        <w:t>vante samarbejdspartnere og pårørende orienteres. Er borgeren omfattet af den kommunale madordning, skal der gives besked til madleverandør.</w:t>
      </w:r>
    </w:p>
    <w:p w:rsidR="00F224C1" w:rsidRPr="002D346F" w:rsidRDefault="00F224C1" w:rsidP="00C760D3">
      <w:pPr>
        <w:spacing w:after="0" w:line="288" w:lineRule="auto"/>
        <w:rPr>
          <w:rFonts w:ascii="Verdana" w:hAnsi="Verdana"/>
          <w:sz w:val="20"/>
          <w:szCs w:val="20"/>
        </w:rPr>
      </w:pPr>
      <w:r w:rsidRPr="002D346F">
        <w:rPr>
          <w:rFonts w:ascii="Verdana" w:hAnsi="Verdana"/>
          <w:sz w:val="20"/>
          <w:szCs w:val="20"/>
        </w:rPr>
        <w:t xml:space="preserve">Udover orientering skal leverandøren sikre, at borgeren har relevante hjælpemidler, toiletsager og evt. medicin med på sygehus. </w:t>
      </w:r>
    </w:p>
    <w:p w:rsidR="00F224C1" w:rsidRPr="002D346F" w:rsidRDefault="00F224C1" w:rsidP="00C760D3">
      <w:pPr>
        <w:spacing w:after="0" w:line="288" w:lineRule="auto"/>
        <w:rPr>
          <w:rFonts w:ascii="Verdana" w:hAnsi="Verdana"/>
          <w:sz w:val="20"/>
          <w:szCs w:val="20"/>
        </w:rPr>
      </w:pPr>
      <w:r w:rsidRPr="002D346F">
        <w:rPr>
          <w:rFonts w:ascii="Verdana" w:hAnsi="Verdana"/>
          <w:sz w:val="20"/>
          <w:szCs w:val="20"/>
        </w:rPr>
        <w:t>Ved akutte indlæggelser, hvor Myndighedsafdelingen/Døgnvagten adviseres fra sygehus, pår</w:t>
      </w:r>
      <w:r w:rsidRPr="002D346F">
        <w:rPr>
          <w:rFonts w:ascii="Verdana" w:hAnsi="Verdana"/>
          <w:sz w:val="20"/>
          <w:szCs w:val="20"/>
        </w:rPr>
        <w:t>ø</w:t>
      </w:r>
      <w:r w:rsidRPr="002D346F">
        <w:rPr>
          <w:rFonts w:ascii="Verdana" w:hAnsi="Verdana"/>
          <w:sz w:val="20"/>
          <w:szCs w:val="20"/>
        </w:rPr>
        <w:t>rende eller andre vil der ske henvendelse til leverandør.</w:t>
      </w:r>
    </w:p>
    <w:p w:rsidR="00F224C1" w:rsidRPr="002D346F" w:rsidRDefault="00F224C1" w:rsidP="00C760D3">
      <w:pPr>
        <w:spacing w:after="0"/>
        <w:ind w:left="1304" w:hanging="1304"/>
        <w:rPr>
          <w:rFonts w:ascii="Verdana" w:hAnsi="Verdana"/>
          <w:sz w:val="20"/>
          <w:szCs w:val="20"/>
        </w:rPr>
      </w:pPr>
    </w:p>
    <w:p w:rsidR="00F224C1" w:rsidRPr="005D01E7" w:rsidRDefault="00F224C1" w:rsidP="005D01E7">
      <w:pPr>
        <w:pStyle w:val="Overskrift2"/>
        <w:rPr>
          <w:rFonts w:ascii="Verdana" w:hAnsi="Verdana"/>
          <w:sz w:val="20"/>
        </w:rPr>
      </w:pPr>
      <w:bookmarkStart w:id="18" w:name="_Toc277830758"/>
      <w:r w:rsidRPr="005D01E7">
        <w:rPr>
          <w:rFonts w:ascii="Verdana" w:hAnsi="Verdana"/>
          <w:sz w:val="20"/>
        </w:rPr>
        <w:t>6.2. Udskrivning.</w:t>
      </w:r>
      <w:bookmarkEnd w:id="18"/>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Ved udskrivning fra sygehus, er det Myndighedsafdelingen, som forpligtiger sig til straks at videregive oplysninger til leverandøren.</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Hvis henvendelse sker til leverandør, er denne forpligtiget til straks at videregive oplysninge</w:t>
      </w:r>
      <w:r w:rsidRPr="002D346F">
        <w:rPr>
          <w:rFonts w:ascii="Verdana" w:hAnsi="Verdana"/>
          <w:sz w:val="20"/>
          <w:szCs w:val="20"/>
        </w:rPr>
        <w:t>r</w:t>
      </w:r>
      <w:r w:rsidRPr="002D346F">
        <w:rPr>
          <w:rFonts w:ascii="Verdana" w:hAnsi="Verdana"/>
          <w:sz w:val="20"/>
          <w:szCs w:val="20"/>
        </w:rPr>
        <w:t xml:space="preserve">ne til den kommunale myndighed.  </w:t>
      </w:r>
    </w:p>
    <w:p w:rsidR="00F224C1" w:rsidRPr="002D346F" w:rsidRDefault="00F224C1" w:rsidP="00C760D3">
      <w:pPr>
        <w:spacing w:after="0" w:line="312" w:lineRule="auto"/>
        <w:rPr>
          <w:rFonts w:ascii="Verdana" w:hAnsi="Verdana"/>
          <w:b/>
          <w:sz w:val="20"/>
          <w:szCs w:val="20"/>
          <w:u w:val="single"/>
        </w:rPr>
      </w:pPr>
    </w:p>
    <w:p w:rsidR="00C760D3" w:rsidRDefault="00C760D3" w:rsidP="00C760D3">
      <w:pPr>
        <w:spacing w:after="0" w:line="312" w:lineRule="auto"/>
        <w:rPr>
          <w:rFonts w:ascii="Verdana" w:hAnsi="Verdana"/>
          <w:b/>
          <w:sz w:val="20"/>
          <w:szCs w:val="20"/>
          <w:u w:val="single"/>
        </w:rPr>
      </w:pPr>
    </w:p>
    <w:p w:rsidR="00F224C1" w:rsidRPr="005D01E7" w:rsidRDefault="00F224C1" w:rsidP="005D01E7">
      <w:pPr>
        <w:pStyle w:val="Overskrift1"/>
        <w:rPr>
          <w:rFonts w:ascii="Verdana" w:hAnsi="Verdana"/>
          <w:sz w:val="20"/>
        </w:rPr>
      </w:pPr>
      <w:bookmarkStart w:id="19" w:name="_Toc277830759"/>
      <w:r w:rsidRPr="005D01E7">
        <w:rPr>
          <w:rFonts w:ascii="Verdana" w:hAnsi="Verdana"/>
          <w:sz w:val="20"/>
        </w:rPr>
        <w:t>7. Valg og  omvalg af leverandør.</w:t>
      </w:r>
      <w:bookmarkEnd w:id="19"/>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En borger skal have mulighed for at fravælge en bestemt medarbejder, såfremt der foreligger vægtige/saglige grunde herfor. </w:t>
      </w:r>
    </w:p>
    <w:p w:rsidR="00F224C1" w:rsidRPr="002D346F" w:rsidRDefault="00F224C1" w:rsidP="00C760D3">
      <w:pPr>
        <w:spacing w:after="0" w:line="312" w:lineRule="auto"/>
        <w:rPr>
          <w:rFonts w:ascii="Verdana" w:hAnsi="Verdana"/>
          <w:b/>
          <w:bCs/>
          <w:sz w:val="20"/>
          <w:szCs w:val="20"/>
          <w:u w:val="single"/>
        </w:rPr>
      </w:pPr>
    </w:p>
    <w:p w:rsidR="00F224C1" w:rsidRPr="005D01E7" w:rsidRDefault="00F224C1" w:rsidP="005D01E7">
      <w:pPr>
        <w:pStyle w:val="Overskrift2"/>
        <w:rPr>
          <w:rFonts w:ascii="Verdana" w:hAnsi="Verdana"/>
          <w:sz w:val="20"/>
        </w:rPr>
      </w:pPr>
      <w:bookmarkStart w:id="20" w:name="_Toc277830760"/>
      <w:r w:rsidRPr="005D01E7">
        <w:rPr>
          <w:rFonts w:ascii="Verdana" w:hAnsi="Verdana"/>
          <w:sz w:val="20"/>
        </w:rPr>
        <w:t>7.1. Valg af leverandør.</w:t>
      </w:r>
      <w:bookmarkEnd w:id="20"/>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Når en borger har besluttet, hvilken leverandør der ønskes, bestiller Myndighedsafdelingen hjælpen hos leverandøren, og kopi af aftaleskema sendes til den ønskede leverandør.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Såfremt borgeren vælger en privat leverandør, og der skal udveksles personlige oplysninger mellem kommunen og den leverandør, er dette betinget af, at der foreligger en underskrevet samtykkeerklæring fra borgeren. </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21" w:name="_Toc277830761"/>
      <w:r w:rsidRPr="005D01E7">
        <w:rPr>
          <w:rFonts w:ascii="Verdana" w:hAnsi="Verdana"/>
          <w:sz w:val="20"/>
        </w:rPr>
        <w:t>7.2.  Omvalg af leverandør.</w:t>
      </w:r>
      <w:bookmarkEnd w:id="21"/>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En borger har altid ret til at ændre sit leverandørvalg.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Ændringer gennemføres ved borgerens personlig eller skriftlige henvendelse til Myndighedsa</w:t>
      </w:r>
      <w:r w:rsidRPr="002D346F">
        <w:rPr>
          <w:rFonts w:ascii="Verdana" w:hAnsi="Verdana"/>
          <w:sz w:val="20"/>
          <w:szCs w:val="20"/>
        </w:rPr>
        <w:t>f</w:t>
      </w:r>
      <w:r w:rsidRPr="002D346F">
        <w:rPr>
          <w:rFonts w:ascii="Verdana" w:hAnsi="Verdana"/>
          <w:sz w:val="20"/>
          <w:szCs w:val="20"/>
        </w:rPr>
        <w:t xml:space="preserve">delingen med anmodning om skift af leverandør.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Leverandøren skal varsles skriftligt med minimum l måneds varsel, eller efter nærmere indgået aftale mellem Myndighedsafdelingen og leverandør.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Ved uoverensstemmelse mellem borgeren og leverandøren, kan en aftale opsiges med forko</w:t>
      </w:r>
      <w:r w:rsidRPr="002D346F">
        <w:rPr>
          <w:rFonts w:ascii="Verdana" w:hAnsi="Verdana"/>
          <w:sz w:val="20"/>
          <w:szCs w:val="20"/>
        </w:rPr>
        <w:t>r</w:t>
      </w:r>
      <w:r w:rsidRPr="002D346F">
        <w:rPr>
          <w:rFonts w:ascii="Verdana" w:hAnsi="Verdana"/>
          <w:sz w:val="20"/>
          <w:szCs w:val="20"/>
        </w:rPr>
        <w:t>tet varsel, hvilket vil sige 2 uger eller efter nærmere indgået aftale mellem Myndighedsafdeli</w:t>
      </w:r>
      <w:r w:rsidRPr="002D346F">
        <w:rPr>
          <w:rFonts w:ascii="Verdana" w:hAnsi="Verdana"/>
          <w:sz w:val="20"/>
          <w:szCs w:val="20"/>
        </w:rPr>
        <w:t>n</w:t>
      </w:r>
      <w:r w:rsidRPr="002D346F">
        <w:rPr>
          <w:rFonts w:ascii="Verdana" w:hAnsi="Verdana"/>
          <w:sz w:val="20"/>
          <w:szCs w:val="20"/>
        </w:rPr>
        <w:t xml:space="preserve">gen og leverandør. </w:t>
      </w:r>
    </w:p>
    <w:p w:rsidR="00C760D3" w:rsidRDefault="00C760D3" w:rsidP="00C760D3">
      <w:pPr>
        <w:spacing w:after="0" w:line="312" w:lineRule="auto"/>
        <w:rPr>
          <w:rFonts w:ascii="Verdana" w:hAnsi="Verdana"/>
          <w:b/>
          <w:sz w:val="20"/>
          <w:szCs w:val="20"/>
          <w:u w:val="single"/>
        </w:rPr>
      </w:pPr>
    </w:p>
    <w:p w:rsidR="00C760D3" w:rsidRDefault="00C760D3" w:rsidP="00C760D3">
      <w:pPr>
        <w:spacing w:after="0" w:line="312" w:lineRule="auto"/>
        <w:rPr>
          <w:rFonts w:ascii="Verdana" w:hAnsi="Verdana"/>
          <w:b/>
          <w:sz w:val="20"/>
          <w:szCs w:val="20"/>
          <w:u w:val="single"/>
        </w:rPr>
      </w:pPr>
    </w:p>
    <w:p w:rsidR="00F224C1" w:rsidRPr="005D01E7" w:rsidRDefault="00F224C1" w:rsidP="005D01E7">
      <w:pPr>
        <w:pStyle w:val="Overskrift1"/>
        <w:rPr>
          <w:rFonts w:ascii="Verdana" w:hAnsi="Verdana"/>
          <w:sz w:val="20"/>
        </w:rPr>
      </w:pPr>
      <w:bookmarkStart w:id="22" w:name="_Toc277830762"/>
      <w:r w:rsidRPr="005D01E7">
        <w:rPr>
          <w:rFonts w:ascii="Verdana" w:hAnsi="Verdana"/>
          <w:sz w:val="20"/>
        </w:rPr>
        <w:t>8.  Ændring og ophør af hjælpen.</w:t>
      </w:r>
      <w:bookmarkEnd w:id="22"/>
      <w:r w:rsidRPr="005D01E7">
        <w:rPr>
          <w:rFonts w:ascii="Verdana" w:hAnsi="Verdana"/>
          <w:sz w:val="20"/>
        </w:rPr>
        <w:t xml:space="preserve"> </w:t>
      </w:r>
    </w:p>
    <w:p w:rsidR="00F224C1" w:rsidRPr="002D346F" w:rsidRDefault="00F224C1" w:rsidP="00C760D3">
      <w:pPr>
        <w:numPr>
          <w:ilvl w:val="0"/>
          <w:numId w:val="9"/>
        </w:numPr>
        <w:spacing w:after="0" w:line="312" w:lineRule="auto"/>
        <w:rPr>
          <w:rFonts w:ascii="Verdana" w:hAnsi="Verdana"/>
          <w:sz w:val="20"/>
          <w:szCs w:val="20"/>
        </w:rPr>
      </w:pPr>
      <w:r w:rsidRPr="002D346F">
        <w:rPr>
          <w:rFonts w:ascii="Verdana" w:hAnsi="Verdana"/>
          <w:sz w:val="20"/>
          <w:szCs w:val="20"/>
        </w:rPr>
        <w:t xml:space="preserve">Ved ændring og ophør af hjælpen, ændres aftalegrundlaget med den ændringsdato, som Myndighedsafdelingen ændrer bevillingen fra, og betaling følger samme dato. </w:t>
      </w:r>
    </w:p>
    <w:p w:rsidR="00F224C1" w:rsidRPr="002D346F" w:rsidRDefault="00F224C1" w:rsidP="00C760D3">
      <w:pPr>
        <w:numPr>
          <w:ilvl w:val="0"/>
          <w:numId w:val="9"/>
        </w:numPr>
        <w:spacing w:after="0" w:line="312" w:lineRule="auto"/>
        <w:rPr>
          <w:rFonts w:ascii="Verdana" w:hAnsi="Verdana"/>
          <w:sz w:val="20"/>
          <w:szCs w:val="20"/>
        </w:rPr>
      </w:pPr>
      <w:r w:rsidRPr="002D346F">
        <w:rPr>
          <w:rFonts w:ascii="Verdana" w:hAnsi="Verdana"/>
          <w:sz w:val="20"/>
          <w:szCs w:val="20"/>
        </w:rPr>
        <w:t xml:space="preserve">Ved flytning ophører både hjælp og betaling øjeblikkelig, dog vil flytning som hovedregel altid være forvarslet. </w:t>
      </w:r>
    </w:p>
    <w:p w:rsidR="00F224C1" w:rsidRPr="002D346F" w:rsidRDefault="00F224C1" w:rsidP="00C760D3">
      <w:pPr>
        <w:numPr>
          <w:ilvl w:val="0"/>
          <w:numId w:val="9"/>
        </w:numPr>
        <w:spacing w:after="0" w:line="312" w:lineRule="auto"/>
        <w:rPr>
          <w:rFonts w:ascii="Verdana" w:hAnsi="Verdana"/>
          <w:sz w:val="20"/>
          <w:szCs w:val="20"/>
        </w:rPr>
      </w:pPr>
      <w:r w:rsidRPr="002D346F">
        <w:rPr>
          <w:rFonts w:ascii="Verdana" w:hAnsi="Verdana"/>
          <w:sz w:val="20"/>
          <w:szCs w:val="20"/>
        </w:rPr>
        <w:t>Ved indlæggelse ophører både hjælp og betaling fra indlæggelsestidspunkt.</w:t>
      </w:r>
    </w:p>
    <w:p w:rsidR="00F224C1" w:rsidRPr="002D346F" w:rsidRDefault="00F224C1" w:rsidP="00C760D3">
      <w:pPr>
        <w:numPr>
          <w:ilvl w:val="0"/>
          <w:numId w:val="9"/>
        </w:numPr>
        <w:spacing w:after="0" w:line="312" w:lineRule="auto"/>
        <w:rPr>
          <w:rFonts w:ascii="Verdana" w:hAnsi="Verdana"/>
          <w:sz w:val="20"/>
          <w:szCs w:val="20"/>
        </w:rPr>
      </w:pPr>
      <w:r w:rsidRPr="002D346F">
        <w:rPr>
          <w:rFonts w:ascii="Verdana" w:hAnsi="Verdana"/>
          <w:sz w:val="20"/>
          <w:szCs w:val="20"/>
        </w:rPr>
        <w:t xml:space="preserve">Ved dødsfald ophører hjælpen og betalingen øjeblikkelig. </w:t>
      </w:r>
    </w:p>
    <w:p w:rsidR="00F224C1" w:rsidRPr="002D346F" w:rsidRDefault="00F224C1" w:rsidP="00C760D3">
      <w:pPr>
        <w:numPr>
          <w:ilvl w:val="0"/>
          <w:numId w:val="9"/>
        </w:numPr>
        <w:spacing w:after="0" w:line="312" w:lineRule="auto"/>
        <w:rPr>
          <w:rFonts w:ascii="Verdana" w:hAnsi="Verdana"/>
          <w:sz w:val="20"/>
          <w:szCs w:val="20"/>
        </w:rPr>
      </w:pPr>
      <w:r w:rsidRPr="002D346F">
        <w:rPr>
          <w:rFonts w:ascii="Verdana" w:hAnsi="Verdana"/>
          <w:sz w:val="20"/>
          <w:szCs w:val="20"/>
        </w:rPr>
        <w:t>Såvel varig som midlertidig hjælp og betaling vil altid ophøre med øjeblikkelig varsel, hvis en borger ikke længere vurderes at have behov for hjælp, eller borger selv ønsker at oph</w:t>
      </w:r>
      <w:r w:rsidRPr="002D346F">
        <w:rPr>
          <w:rFonts w:ascii="Verdana" w:hAnsi="Verdana"/>
          <w:sz w:val="20"/>
          <w:szCs w:val="20"/>
        </w:rPr>
        <w:t>ø</w:t>
      </w:r>
      <w:r w:rsidRPr="002D346F">
        <w:rPr>
          <w:rFonts w:ascii="Verdana" w:hAnsi="Verdana"/>
          <w:sz w:val="20"/>
          <w:szCs w:val="20"/>
        </w:rPr>
        <w:t xml:space="preserve">re med hjælpen.   </w:t>
      </w:r>
    </w:p>
    <w:p w:rsidR="00F224C1" w:rsidRPr="002D346F" w:rsidRDefault="00F224C1" w:rsidP="00C760D3">
      <w:pPr>
        <w:numPr>
          <w:ilvl w:val="0"/>
          <w:numId w:val="10"/>
        </w:numPr>
        <w:spacing w:after="0" w:line="312" w:lineRule="auto"/>
        <w:rPr>
          <w:rFonts w:ascii="Verdana" w:hAnsi="Verdana"/>
          <w:sz w:val="20"/>
          <w:szCs w:val="20"/>
        </w:rPr>
      </w:pPr>
      <w:r w:rsidRPr="002D346F">
        <w:rPr>
          <w:rFonts w:ascii="Verdana" w:hAnsi="Verdana"/>
          <w:sz w:val="20"/>
          <w:szCs w:val="20"/>
        </w:rPr>
        <w:t>Ændringer som følge af lovændring, ændringer i bekendtgørelse, vejledninger og admin</w:t>
      </w:r>
      <w:r w:rsidRPr="002D346F">
        <w:rPr>
          <w:rFonts w:ascii="Verdana" w:hAnsi="Verdana"/>
          <w:sz w:val="20"/>
          <w:szCs w:val="20"/>
        </w:rPr>
        <w:t>i</w:t>
      </w:r>
      <w:r w:rsidRPr="002D346F">
        <w:rPr>
          <w:rFonts w:ascii="Verdana" w:hAnsi="Verdana"/>
          <w:sz w:val="20"/>
          <w:szCs w:val="20"/>
        </w:rPr>
        <w:t>strativ praksis – som den udlægges af Nordfyns Kommune – kan gennemføres umiddelbart og med samme ikrafttræden som forudsat i de relevante love, bekendtgørelser, vejledni</w:t>
      </w:r>
      <w:r w:rsidRPr="002D346F">
        <w:rPr>
          <w:rFonts w:ascii="Verdana" w:hAnsi="Verdana"/>
          <w:sz w:val="20"/>
          <w:szCs w:val="20"/>
        </w:rPr>
        <w:t>n</w:t>
      </w:r>
      <w:r w:rsidRPr="002D346F">
        <w:rPr>
          <w:rFonts w:ascii="Verdana" w:hAnsi="Verdana"/>
          <w:sz w:val="20"/>
          <w:szCs w:val="20"/>
        </w:rPr>
        <w:t>ger og den administrative praksis.</w:t>
      </w:r>
    </w:p>
    <w:p w:rsidR="00F224C1" w:rsidRPr="002D346F" w:rsidRDefault="00F224C1" w:rsidP="00C760D3">
      <w:pPr>
        <w:numPr>
          <w:ilvl w:val="0"/>
          <w:numId w:val="10"/>
        </w:numPr>
        <w:spacing w:after="0" w:line="312" w:lineRule="auto"/>
        <w:rPr>
          <w:rFonts w:ascii="Verdana" w:hAnsi="Verdana"/>
          <w:sz w:val="20"/>
          <w:szCs w:val="20"/>
        </w:rPr>
      </w:pPr>
      <w:r w:rsidRPr="002D346F">
        <w:rPr>
          <w:rFonts w:ascii="Verdana" w:hAnsi="Verdana"/>
          <w:sz w:val="20"/>
          <w:szCs w:val="20"/>
        </w:rPr>
        <w:t>Politiske ændringer i serviceniveau kan påvirke leverandørens opgavemængde.</w:t>
      </w:r>
    </w:p>
    <w:p w:rsidR="00F224C1" w:rsidRPr="002D346F" w:rsidRDefault="00F224C1" w:rsidP="00C760D3">
      <w:pPr>
        <w:numPr>
          <w:ilvl w:val="0"/>
          <w:numId w:val="10"/>
        </w:numPr>
        <w:spacing w:after="0" w:line="312" w:lineRule="auto"/>
        <w:rPr>
          <w:rFonts w:ascii="Verdana" w:hAnsi="Verdana"/>
          <w:sz w:val="20"/>
          <w:szCs w:val="20"/>
        </w:rPr>
      </w:pPr>
      <w:r w:rsidRPr="002D346F">
        <w:rPr>
          <w:rFonts w:ascii="Verdana" w:hAnsi="Verdana"/>
          <w:sz w:val="20"/>
          <w:szCs w:val="20"/>
        </w:rPr>
        <w:t xml:space="preserve">Leverandøren er ikke garanteret en bestemt mængde opgaver. </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1"/>
        <w:rPr>
          <w:rFonts w:ascii="Verdana" w:hAnsi="Verdana"/>
          <w:sz w:val="20"/>
        </w:rPr>
      </w:pPr>
      <w:bookmarkStart w:id="23" w:name="_Toc277830763"/>
      <w:r w:rsidRPr="005D01E7">
        <w:rPr>
          <w:rFonts w:ascii="Verdana" w:hAnsi="Verdana"/>
          <w:sz w:val="20"/>
        </w:rPr>
        <w:t>9. Uddannelseskrav.</w:t>
      </w:r>
      <w:bookmarkEnd w:id="23"/>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Der stilles krav om, at opgaverne udføres af personale, der har den fornødne faglige uddanne</w:t>
      </w:r>
      <w:r w:rsidRPr="002D346F">
        <w:rPr>
          <w:rFonts w:ascii="Verdana" w:hAnsi="Verdana"/>
          <w:sz w:val="20"/>
          <w:szCs w:val="20"/>
        </w:rPr>
        <w:t>l</w:t>
      </w:r>
      <w:r w:rsidRPr="002D346F">
        <w:rPr>
          <w:rFonts w:ascii="Verdana" w:hAnsi="Verdana"/>
          <w:sz w:val="20"/>
          <w:szCs w:val="20"/>
        </w:rPr>
        <w:t>se.</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lastRenderedPageBreak/>
        <w:t>Praktisk hjælp/rengøringsopgaver kan udføres af medarbejdere, der har relevante kompete</w:t>
      </w:r>
      <w:r w:rsidRPr="002D346F">
        <w:rPr>
          <w:rFonts w:ascii="Verdana" w:hAnsi="Verdana"/>
          <w:sz w:val="20"/>
          <w:szCs w:val="20"/>
        </w:rPr>
        <w:t>n</w:t>
      </w:r>
      <w:r w:rsidRPr="002D346F">
        <w:rPr>
          <w:rFonts w:ascii="Verdana" w:hAnsi="Verdana"/>
          <w:sz w:val="20"/>
          <w:szCs w:val="20"/>
        </w:rPr>
        <w:t xml:space="preserve">cer og uddannelse til at varetage opgaverne.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Ydelsestimerne til personlig pleje tilstræbes leveret af faguddannet personale svarende til m</w:t>
      </w:r>
      <w:r w:rsidRPr="002D346F">
        <w:rPr>
          <w:rFonts w:ascii="Verdana" w:hAnsi="Verdana"/>
          <w:sz w:val="20"/>
          <w:szCs w:val="20"/>
        </w:rPr>
        <w:t>i</w:t>
      </w:r>
      <w:r w:rsidRPr="002D346F">
        <w:rPr>
          <w:rFonts w:ascii="Verdana" w:hAnsi="Verdana"/>
          <w:sz w:val="20"/>
          <w:szCs w:val="20"/>
        </w:rPr>
        <w:t xml:space="preserve">nimum den grundlæggende social- og sundhedsuddannelse eller uddannelse svarende til hjemmehjælperuddannelsen.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Ved grundlæggende sygeplejefaglige opgaver tilstræbes uddannelsesmæssige kvalifikationer som Social- og sundhedsassistent eller tilsvarende.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Godkendte leverandører skal til enhver tid kunne redegøre for sine medarbejderes uddanne</w:t>
      </w:r>
      <w:r w:rsidRPr="002D346F">
        <w:rPr>
          <w:rFonts w:ascii="Verdana" w:hAnsi="Verdana"/>
          <w:sz w:val="20"/>
          <w:szCs w:val="20"/>
        </w:rPr>
        <w:t>l</w:t>
      </w:r>
      <w:r w:rsidRPr="002D346F">
        <w:rPr>
          <w:rFonts w:ascii="Verdana" w:hAnsi="Verdana"/>
          <w:sz w:val="20"/>
          <w:szCs w:val="20"/>
        </w:rPr>
        <w:t xml:space="preserve">sesmæssige baggrund.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Leverandøren forpligter sig at have kendskab til og overholde Nordfyns Kommune vedtagne medicininstruks, hvis dennes medarbejde</w:t>
      </w:r>
      <w:r w:rsidR="00FD00F6">
        <w:rPr>
          <w:rFonts w:ascii="Verdana" w:hAnsi="Verdana"/>
          <w:sz w:val="20"/>
          <w:szCs w:val="20"/>
        </w:rPr>
        <w:t>r</w:t>
      </w:r>
      <w:r w:rsidRPr="002D346F">
        <w:rPr>
          <w:rFonts w:ascii="Verdana" w:hAnsi="Verdana"/>
          <w:sz w:val="20"/>
          <w:szCs w:val="20"/>
        </w:rPr>
        <w:t xml:space="preserve"> håndtere</w:t>
      </w:r>
      <w:r w:rsidR="00FD00F6">
        <w:rPr>
          <w:rFonts w:ascii="Verdana" w:hAnsi="Verdana"/>
          <w:sz w:val="20"/>
          <w:szCs w:val="20"/>
        </w:rPr>
        <w:t>r</w:t>
      </w:r>
      <w:r w:rsidRPr="002D346F">
        <w:rPr>
          <w:rFonts w:ascii="Verdana" w:hAnsi="Verdana"/>
          <w:sz w:val="20"/>
          <w:szCs w:val="20"/>
        </w:rPr>
        <w:t xml:space="preserve"> borgernes medicin.</w:t>
      </w:r>
    </w:p>
    <w:p w:rsidR="00F224C1" w:rsidRPr="002D346F" w:rsidRDefault="00F224C1" w:rsidP="00C760D3">
      <w:pPr>
        <w:pStyle w:val="Overskrift1"/>
        <w:spacing w:line="312" w:lineRule="auto"/>
        <w:rPr>
          <w:rFonts w:ascii="Verdana" w:hAnsi="Verdana"/>
          <w:sz w:val="20"/>
        </w:rPr>
      </w:pPr>
    </w:p>
    <w:p w:rsidR="00F224C1" w:rsidRPr="005D01E7" w:rsidRDefault="00F224C1" w:rsidP="005D01E7">
      <w:pPr>
        <w:pStyle w:val="Overskrift2"/>
        <w:rPr>
          <w:rFonts w:ascii="Verdana" w:hAnsi="Verdana"/>
          <w:sz w:val="20"/>
        </w:rPr>
      </w:pPr>
      <w:bookmarkStart w:id="24" w:name="_Toc277830764"/>
      <w:r w:rsidRPr="005D01E7">
        <w:rPr>
          <w:rFonts w:ascii="Verdana" w:hAnsi="Verdana"/>
          <w:sz w:val="20"/>
        </w:rPr>
        <w:t>9.1. Social- og sundhedshjælperuddannelsen.</w:t>
      </w:r>
      <w:bookmarkEnd w:id="24"/>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 Leverandører af personlig pleje og praktisk hjælp bør efter nærmere aftale med Ældreomr</w:t>
      </w:r>
      <w:r w:rsidRPr="002D346F">
        <w:rPr>
          <w:rFonts w:ascii="Verdana" w:hAnsi="Verdana"/>
          <w:sz w:val="20"/>
          <w:szCs w:val="20"/>
        </w:rPr>
        <w:t>å</w:t>
      </w:r>
      <w:r w:rsidRPr="002D346F">
        <w:rPr>
          <w:rFonts w:ascii="Verdana" w:hAnsi="Verdana"/>
          <w:sz w:val="20"/>
          <w:szCs w:val="20"/>
        </w:rPr>
        <w:t>dets elevansvarlige påtage sig i et rimeligt omfang, at stille praktikpladser til rådighed for soc</w:t>
      </w:r>
      <w:r w:rsidRPr="002D346F">
        <w:rPr>
          <w:rFonts w:ascii="Verdana" w:hAnsi="Verdana"/>
          <w:sz w:val="20"/>
          <w:szCs w:val="20"/>
        </w:rPr>
        <w:t>i</w:t>
      </w:r>
      <w:r w:rsidRPr="002D346F">
        <w:rPr>
          <w:rFonts w:ascii="Verdana" w:hAnsi="Verdana"/>
          <w:sz w:val="20"/>
          <w:szCs w:val="20"/>
        </w:rPr>
        <w:t xml:space="preserve">al- og sundhedshjælperuddannelsen.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Godkendelse af leverandør sker på baggrund af en nærmere drøftelse og efter indgået aftale med Ældreområdets elevansvarlige, ligesom godkendelse af praktiksted skal ske af Fællesb</w:t>
      </w:r>
      <w:r w:rsidRPr="002D346F">
        <w:rPr>
          <w:rFonts w:ascii="Verdana" w:hAnsi="Verdana"/>
          <w:sz w:val="20"/>
          <w:szCs w:val="20"/>
        </w:rPr>
        <w:t>e</w:t>
      </w:r>
      <w:r w:rsidRPr="002D346F">
        <w:rPr>
          <w:rFonts w:ascii="Verdana" w:hAnsi="Verdana"/>
          <w:sz w:val="20"/>
          <w:szCs w:val="20"/>
        </w:rPr>
        <w:t xml:space="preserve">styrelsen for Social- og Sundhedsskolerne.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Nordfyns Kommune har det overordnede ansvar for uddannelsesindsatsen/</w:t>
      </w:r>
      <w:r w:rsidR="00E138B6">
        <w:rPr>
          <w:rFonts w:ascii="Verdana" w:hAnsi="Verdana"/>
          <w:sz w:val="20"/>
          <w:szCs w:val="20"/>
        </w:rPr>
        <w:t xml:space="preserve"> </w:t>
      </w:r>
      <w:r w:rsidR="00E138B6" w:rsidRPr="002D346F">
        <w:rPr>
          <w:rFonts w:ascii="Verdana" w:hAnsi="Verdana"/>
          <w:sz w:val="20"/>
          <w:szCs w:val="20"/>
        </w:rPr>
        <w:t>planlæg</w:t>
      </w:r>
      <w:r w:rsidRPr="002D346F">
        <w:rPr>
          <w:rFonts w:ascii="Verdana" w:hAnsi="Verdana"/>
          <w:sz w:val="20"/>
          <w:szCs w:val="20"/>
        </w:rPr>
        <w:t xml:space="preserve">ningen m.v.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Nordfyns Kommune betaler elevernes løn og afregner med leverandøren efter nærmere aftalte principper.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 sørger for uddannelse af det fornødne antal praktikvejledere, og kursusudgiften hertil afholdes af leverandøren.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Der henvises til gældende regler for social- og sundhedshjælperuddannelsen</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25" w:name="_Toc277830765"/>
      <w:r w:rsidRPr="005D01E7">
        <w:rPr>
          <w:rFonts w:ascii="Verdana" w:hAnsi="Verdana"/>
          <w:sz w:val="20"/>
        </w:rPr>
        <w:t>9.2. Efter- og videreuddannelse.</w:t>
      </w:r>
      <w:bookmarkEnd w:id="25"/>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Leverandøren er forpligtiget til at holde sit personale a jour med viden indenfor leveranceo</w:t>
      </w:r>
      <w:r w:rsidRPr="002D346F">
        <w:rPr>
          <w:rFonts w:ascii="Verdana" w:hAnsi="Verdana"/>
          <w:sz w:val="20"/>
          <w:szCs w:val="20"/>
        </w:rPr>
        <w:t>m</w:t>
      </w:r>
      <w:r w:rsidRPr="002D346F">
        <w:rPr>
          <w:rFonts w:ascii="Verdana" w:hAnsi="Verdana"/>
          <w:sz w:val="20"/>
          <w:szCs w:val="20"/>
        </w:rPr>
        <w:t xml:space="preserve">rådet, herunder arbejdsmiljøloven.  </w:t>
      </w:r>
    </w:p>
    <w:p w:rsidR="002D346F" w:rsidRDefault="002D346F" w:rsidP="00C760D3">
      <w:pPr>
        <w:spacing w:after="0" w:line="312" w:lineRule="auto"/>
        <w:rPr>
          <w:rFonts w:ascii="Verdana" w:hAnsi="Verdana"/>
          <w:b/>
          <w:sz w:val="20"/>
          <w:szCs w:val="20"/>
          <w:u w:val="single"/>
        </w:rPr>
      </w:pPr>
    </w:p>
    <w:p w:rsidR="00C760D3" w:rsidRDefault="00C760D3" w:rsidP="00C760D3">
      <w:pPr>
        <w:spacing w:after="0" w:line="312" w:lineRule="auto"/>
        <w:rPr>
          <w:rFonts w:ascii="Verdana" w:hAnsi="Verdana"/>
          <w:b/>
          <w:sz w:val="20"/>
          <w:szCs w:val="20"/>
          <w:u w:val="single"/>
        </w:rPr>
      </w:pPr>
    </w:p>
    <w:p w:rsidR="00F224C1" w:rsidRPr="005D01E7" w:rsidRDefault="00F224C1" w:rsidP="005D01E7">
      <w:pPr>
        <w:pStyle w:val="Overskrift1"/>
        <w:rPr>
          <w:rFonts w:ascii="Verdana" w:hAnsi="Verdana"/>
          <w:sz w:val="20"/>
        </w:rPr>
      </w:pPr>
      <w:bookmarkStart w:id="26" w:name="_Toc277830766"/>
      <w:r w:rsidRPr="005D01E7">
        <w:rPr>
          <w:rFonts w:ascii="Verdana" w:hAnsi="Verdana"/>
          <w:sz w:val="20"/>
        </w:rPr>
        <w:t>10. Øvrige forhold:</w:t>
      </w:r>
      <w:bookmarkEnd w:id="26"/>
    </w:p>
    <w:p w:rsidR="00F224C1" w:rsidRPr="005D01E7" w:rsidRDefault="00F224C1" w:rsidP="005D01E7">
      <w:pPr>
        <w:pStyle w:val="Overskrift2"/>
        <w:rPr>
          <w:rFonts w:ascii="Verdana" w:hAnsi="Verdana"/>
          <w:sz w:val="20"/>
        </w:rPr>
      </w:pPr>
      <w:bookmarkStart w:id="27" w:name="_Toc277830767"/>
      <w:r w:rsidRPr="005D01E7">
        <w:rPr>
          <w:rFonts w:ascii="Verdana" w:hAnsi="Verdana"/>
          <w:sz w:val="20"/>
        </w:rPr>
        <w:t>10.1. Møder</w:t>
      </w:r>
      <w:bookmarkEnd w:id="27"/>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Der afholdes møder efter behov, f. eks. afklaring af spørgsmål vedrørende den daglige udføre</w:t>
      </w:r>
      <w:r w:rsidRPr="002D346F">
        <w:rPr>
          <w:rFonts w:ascii="Verdana" w:hAnsi="Verdana"/>
          <w:sz w:val="20"/>
          <w:szCs w:val="20"/>
        </w:rPr>
        <w:t>l</w:t>
      </w:r>
      <w:r w:rsidRPr="002D346F">
        <w:rPr>
          <w:rFonts w:ascii="Verdana" w:hAnsi="Verdana"/>
          <w:sz w:val="20"/>
          <w:szCs w:val="20"/>
        </w:rPr>
        <w:t>se af opgaverne i henhold til nærværende kontrakt.</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Såvel leverandør som Myndighedsafdeling kan indkalde til møde.  </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28" w:name="_Toc277830768"/>
      <w:r w:rsidRPr="005D01E7">
        <w:rPr>
          <w:rFonts w:ascii="Verdana" w:hAnsi="Verdana"/>
          <w:sz w:val="20"/>
        </w:rPr>
        <w:t>10.2. Hjælpemidler.</w:t>
      </w:r>
      <w:bookmarkEnd w:id="28"/>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Retningslinier for bevilling af hjælpemidler følger Nordfyns Kommunes almindelig procedurer.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Hjælpemidler kan bevilges til personer med varig nedsat fysisk eller psykisk funktionsevne, når hjælpemidlet i væsentlig grad kan afhjælpe de varige følger af den nedsatte funktionsevne og derved i væsentlig grad kan lette den daglige tilværelse, jfr. servicelovens § 112.</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lastRenderedPageBreak/>
        <w:t>Leverandørens personale er forpligtiget til i et vist omfang at være borgeren behjælpelig med at udfylde ansøgningsskemaer og  rette henvendelse til Myndighedsafdelingen, hvis der opstår et behov for hjælpemidler.</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Leverandørens personale har ingen kompetence i forhold til bevilling af hjælpemidler, men kan udelukkende rejse ansøgning på borgers vegne    </w:t>
      </w:r>
    </w:p>
    <w:p w:rsidR="00F224C1" w:rsidRPr="002D346F" w:rsidRDefault="00F224C1" w:rsidP="00C760D3">
      <w:pPr>
        <w:spacing w:after="0" w:line="312" w:lineRule="auto"/>
        <w:rPr>
          <w:rFonts w:ascii="Verdana" w:hAnsi="Verdana"/>
          <w:b/>
          <w:bCs/>
          <w:sz w:val="20"/>
          <w:szCs w:val="20"/>
          <w:u w:val="single"/>
        </w:rPr>
      </w:pPr>
    </w:p>
    <w:p w:rsidR="00F224C1" w:rsidRPr="005D01E7" w:rsidRDefault="00F224C1" w:rsidP="005D01E7">
      <w:pPr>
        <w:pStyle w:val="Overskrift2"/>
        <w:rPr>
          <w:rFonts w:ascii="Verdana" w:hAnsi="Verdana"/>
          <w:sz w:val="20"/>
        </w:rPr>
      </w:pPr>
      <w:bookmarkStart w:id="29" w:name="_Toc277830769"/>
      <w:r w:rsidRPr="005D01E7">
        <w:rPr>
          <w:rFonts w:ascii="Verdana" w:hAnsi="Verdana"/>
          <w:sz w:val="20"/>
        </w:rPr>
        <w:t>10.3. Nødkald.</w:t>
      </w:r>
      <w:bookmarkEnd w:id="29"/>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Nordfyns kommune stiller nødkaldeanlæg til rådighed hos borgeren.</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Nødkald besvares altid af den leverandør, som varetager den personlige pleje hos borgeren, uanset tidspunkt.</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Der stilles krav om, at leverandøren stiller kommunikationsudstyr til rådighed for dennes me</w:t>
      </w:r>
      <w:r w:rsidRPr="002D346F">
        <w:rPr>
          <w:rFonts w:ascii="Verdana" w:hAnsi="Verdana"/>
          <w:sz w:val="20"/>
          <w:szCs w:val="20"/>
        </w:rPr>
        <w:t>d</w:t>
      </w:r>
      <w:r w:rsidRPr="002D346F">
        <w:rPr>
          <w:rFonts w:ascii="Verdana" w:hAnsi="Verdana"/>
          <w:sz w:val="20"/>
          <w:szCs w:val="20"/>
        </w:rPr>
        <w:t>arbejdere, således at nødkald kan besvares.</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Leverandøren er forpligtet til at orientere sig om Nordfyns kommunes gældende procedure for nødkald samt håndtering af nødkald.</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30" w:name="_Toc277830770"/>
      <w:r w:rsidRPr="005D01E7">
        <w:rPr>
          <w:rFonts w:ascii="Verdana" w:hAnsi="Verdana"/>
          <w:sz w:val="20"/>
        </w:rPr>
        <w:t>10.4. Nøgle.</w:t>
      </w:r>
      <w:bookmarkEnd w:id="30"/>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Den private leverandør vil kunne få udleveret 1 stk. nøgle til kommunens nøglebokse, såfremt borger har nødkald.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Dette vil foregå efter de samme sikkerhedsforanstaltninger, som gælder for personale ansat i Ældreområdet.</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I tilfælde, hvor en borger ikke er i stand til at åbne for den godkendte leverandør, må den godkendte leverandør lave aftale med borger om udlevering af en hoveddørsnøgle, ligesom der kan indgås andre individuelle aftaler.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Nøglen opbevares på den godkendte leverandørs ansvar.  </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31" w:name="_Toc277830771"/>
      <w:r w:rsidRPr="005D01E7">
        <w:rPr>
          <w:rFonts w:ascii="Verdana" w:hAnsi="Verdana"/>
          <w:sz w:val="20"/>
        </w:rPr>
        <w:t>10.5  Aktindsigt.</w:t>
      </w:r>
      <w:bookmarkEnd w:id="31"/>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Borgeren skal have mulighed for at få aktindsigt i alle oplysninger, der er registreret vedr. bo</w:t>
      </w:r>
      <w:r w:rsidRPr="002D346F">
        <w:rPr>
          <w:rFonts w:ascii="Verdana" w:hAnsi="Verdana"/>
          <w:sz w:val="20"/>
          <w:szCs w:val="20"/>
        </w:rPr>
        <w:t>r</w:t>
      </w:r>
      <w:r w:rsidRPr="002D346F">
        <w:rPr>
          <w:rFonts w:ascii="Verdana" w:hAnsi="Verdana"/>
          <w:sz w:val="20"/>
          <w:szCs w:val="20"/>
        </w:rPr>
        <w:t xml:space="preserve">geren selv, jfr. principperne i forvaltningsloven, offentlighedsloven og retssikkerhedsloven.  </w:t>
      </w:r>
    </w:p>
    <w:p w:rsidR="00F224C1" w:rsidRPr="002D346F" w:rsidRDefault="00F224C1" w:rsidP="00C760D3">
      <w:pPr>
        <w:spacing w:after="0" w:line="312" w:lineRule="auto"/>
        <w:rPr>
          <w:rFonts w:ascii="Verdana" w:hAnsi="Verdana"/>
          <w:b/>
          <w:sz w:val="20"/>
          <w:szCs w:val="20"/>
          <w:u w:val="single"/>
        </w:rPr>
      </w:pPr>
    </w:p>
    <w:p w:rsidR="00C760D3" w:rsidRDefault="00C760D3" w:rsidP="00C760D3">
      <w:pPr>
        <w:spacing w:after="0" w:line="312" w:lineRule="auto"/>
        <w:rPr>
          <w:rFonts w:ascii="Verdana" w:hAnsi="Verdana"/>
          <w:b/>
          <w:sz w:val="20"/>
          <w:szCs w:val="20"/>
          <w:u w:val="single"/>
        </w:rPr>
      </w:pPr>
    </w:p>
    <w:p w:rsidR="00F224C1" w:rsidRPr="005D01E7" w:rsidRDefault="00F224C1" w:rsidP="005D01E7">
      <w:pPr>
        <w:pStyle w:val="Overskrift1"/>
        <w:rPr>
          <w:rFonts w:ascii="Verdana" w:hAnsi="Verdana"/>
          <w:sz w:val="20"/>
        </w:rPr>
      </w:pPr>
      <w:bookmarkStart w:id="32" w:name="_Toc277830772"/>
      <w:r w:rsidRPr="005D01E7">
        <w:rPr>
          <w:rFonts w:ascii="Verdana" w:hAnsi="Verdana"/>
          <w:sz w:val="20"/>
        </w:rPr>
        <w:t>11. Klageadgang/behandling af klager.</w:t>
      </w:r>
      <w:bookmarkEnd w:id="32"/>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Opgaverne er omfattet af reglerne om Klageråd og evt. efterfølgende klage til Det sociale Nævn.</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 er forpligtiget til at videregive oplysninger i overensstemmelse hermed.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Leverandøren skal senest 5 hverdage efter anmodning fra Myndighedsafdeling eller Klageråd, skriftlig kommentere klagen.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Klager af generel eller principiel karakter forelægges</w:t>
      </w:r>
      <w:r w:rsidR="009E5527">
        <w:rPr>
          <w:rFonts w:ascii="Verdana" w:hAnsi="Verdana"/>
          <w:sz w:val="20"/>
          <w:szCs w:val="20"/>
        </w:rPr>
        <w:t xml:space="preserve"> den ansvarlige Myndighedschef </w:t>
      </w:r>
      <w:r w:rsidRPr="002D346F">
        <w:rPr>
          <w:rFonts w:ascii="Verdana" w:hAnsi="Verdana"/>
          <w:sz w:val="20"/>
          <w:szCs w:val="20"/>
        </w:rPr>
        <w:t>til besv</w:t>
      </w:r>
      <w:r w:rsidRPr="002D346F">
        <w:rPr>
          <w:rFonts w:ascii="Verdana" w:hAnsi="Verdana"/>
          <w:sz w:val="20"/>
          <w:szCs w:val="20"/>
        </w:rPr>
        <w:t>a</w:t>
      </w:r>
      <w:r w:rsidRPr="002D346F">
        <w:rPr>
          <w:rFonts w:ascii="Verdana" w:hAnsi="Verdana"/>
          <w:sz w:val="20"/>
          <w:szCs w:val="20"/>
        </w:rPr>
        <w:t xml:space="preserve">relse.  </w:t>
      </w:r>
    </w:p>
    <w:p w:rsidR="00F224C1" w:rsidRDefault="00F224C1" w:rsidP="00C760D3">
      <w:pPr>
        <w:spacing w:after="0" w:line="312" w:lineRule="auto"/>
        <w:rPr>
          <w:rFonts w:ascii="Verdana" w:hAnsi="Verdana"/>
          <w:sz w:val="20"/>
          <w:szCs w:val="20"/>
        </w:rPr>
      </w:pPr>
    </w:p>
    <w:p w:rsidR="005D01E7" w:rsidRDefault="005D01E7" w:rsidP="00C760D3">
      <w:pPr>
        <w:spacing w:after="0" w:line="312" w:lineRule="auto"/>
        <w:rPr>
          <w:rFonts w:ascii="Verdana" w:hAnsi="Verdana"/>
          <w:sz w:val="20"/>
          <w:szCs w:val="20"/>
        </w:rPr>
      </w:pPr>
    </w:p>
    <w:p w:rsidR="005D01E7" w:rsidRDefault="005D01E7" w:rsidP="00C760D3">
      <w:pPr>
        <w:spacing w:after="0" w:line="312" w:lineRule="auto"/>
        <w:rPr>
          <w:rFonts w:ascii="Verdana" w:hAnsi="Verdana"/>
          <w:sz w:val="20"/>
          <w:szCs w:val="20"/>
        </w:rPr>
      </w:pPr>
    </w:p>
    <w:p w:rsidR="005D01E7" w:rsidRPr="002D346F" w:rsidRDefault="005D01E7" w:rsidP="00C760D3">
      <w:pPr>
        <w:spacing w:after="0" w:line="312" w:lineRule="auto"/>
        <w:rPr>
          <w:rFonts w:ascii="Verdana" w:hAnsi="Verdana"/>
          <w:b/>
          <w:sz w:val="20"/>
          <w:szCs w:val="20"/>
          <w:u w:val="single"/>
        </w:rPr>
      </w:pPr>
    </w:p>
    <w:p w:rsidR="00F224C1" w:rsidRPr="005D01E7" w:rsidRDefault="00F224C1" w:rsidP="005D01E7">
      <w:pPr>
        <w:pStyle w:val="Overskrift1"/>
        <w:rPr>
          <w:rFonts w:ascii="Verdana" w:hAnsi="Verdana"/>
          <w:sz w:val="20"/>
        </w:rPr>
      </w:pPr>
      <w:bookmarkStart w:id="33" w:name="_Toc277830773"/>
      <w:r w:rsidRPr="005D01E7">
        <w:rPr>
          <w:rFonts w:ascii="Verdana" w:hAnsi="Verdana"/>
          <w:sz w:val="20"/>
        </w:rPr>
        <w:lastRenderedPageBreak/>
        <w:t>12. Kontrol og kvalitetssikring</w:t>
      </w:r>
      <w:bookmarkEnd w:id="33"/>
    </w:p>
    <w:p w:rsidR="00F224C1" w:rsidRPr="005D01E7" w:rsidRDefault="00F224C1" w:rsidP="005D01E7">
      <w:pPr>
        <w:pStyle w:val="Overskrift2"/>
        <w:rPr>
          <w:rFonts w:ascii="Verdana" w:hAnsi="Verdana"/>
          <w:sz w:val="20"/>
        </w:rPr>
      </w:pPr>
      <w:bookmarkStart w:id="34" w:name="_Toc277830774"/>
      <w:r w:rsidRPr="005D01E7">
        <w:rPr>
          <w:rFonts w:ascii="Verdana" w:hAnsi="Verdana"/>
          <w:sz w:val="20"/>
        </w:rPr>
        <w:t>12.1. Tilsyn.</w:t>
      </w:r>
      <w:bookmarkEnd w:id="34"/>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Nordfyns Kommune er til enhver tid, og uden forudgående anmeldelse, berettiget til at føre tilsyn med leverandørens opfyldelse af de indgående aftaler, bl.a. ved kontrolbesøg hos borg</w:t>
      </w:r>
      <w:r w:rsidRPr="002D346F">
        <w:rPr>
          <w:rFonts w:ascii="Verdana" w:hAnsi="Verdana"/>
          <w:sz w:val="20"/>
          <w:szCs w:val="20"/>
        </w:rPr>
        <w:t>e</w:t>
      </w:r>
      <w:r w:rsidRPr="002D346F">
        <w:rPr>
          <w:rFonts w:ascii="Verdana" w:hAnsi="Verdana"/>
          <w:sz w:val="20"/>
          <w:szCs w:val="20"/>
        </w:rPr>
        <w:t>ren.</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Tilsynet foretages med udgangspunkt i Kommunalbestyrelsens vedtagne kvalitetsstandarder og omfatter bl.a. dokumentation for leverandørens levering af ydelser.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Leverandøren er forpligtiget til, uden vederlag, at bistå i forbindelse med sådanne tilsynsb</w:t>
      </w:r>
      <w:r w:rsidRPr="002D346F">
        <w:rPr>
          <w:rFonts w:ascii="Verdana" w:hAnsi="Verdana"/>
          <w:sz w:val="20"/>
          <w:szCs w:val="20"/>
        </w:rPr>
        <w:t>e</w:t>
      </w:r>
      <w:r w:rsidRPr="002D346F">
        <w:rPr>
          <w:rFonts w:ascii="Verdana" w:hAnsi="Verdana"/>
          <w:sz w:val="20"/>
          <w:szCs w:val="20"/>
        </w:rPr>
        <w:t xml:space="preserve">søg.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 skal være indforstået med at levere nødvendige oplysninger til brug for særskilte analyser. </w:t>
      </w:r>
    </w:p>
    <w:p w:rsidR="00F224C1" w:rsidRPr="002D346F" w:rsidRDefault="00F224C1" w:rsidP="00C760D3">
      <w:pPr>
        <w:pStyle w:val="Overskrift1"/>
        <w:spacing w:line="312" w:lineRule="auto"/>
        <w:rPr>
          <w:rFonts w:ascii="Verdana" w:hAnsi="Verdana"/>
          <w:sz w:val="20"/>
        </w:rPr>
      </w:pPr>
    </w:p>
    <w:p w:rsidR="00F224C1" w:rsidRPr="005D01E7" w:rsidRDefault="00F224C1" w:rsidP="005D01E7">
      <w:pPr>
        <w:pStyle w:val="Overskrift2"/>
        <w:rPr>
          <w:rFonts w:ascii="Verdana" w:hAnsi="Verdana"/>
          <w:sz w:val="20"/>
        </w:rPr>
      </w:pPr>
      <w:bookmarkStart w:id="35" w:name="_Toc277830775"/>
      <w:r w:rsidRPr="005D01E7">
        <w:rPr>
          <w:rFonts w:ascii="Verdana" w:hAnsi="Verdana"/>
          <w:sz w:val="20"/>
        </w:rPr>
        <w:t>12.2. Kvalitetssikring.</w:t>
      </w:r>
      <w:bookmarkEnd w:id="35"/>
    </w:p>
    <w:p w:rsidR="00F224C1" w:rsidRPr="002D346F" w:rsidRDefault="00F224C1" w:rsidP="00C760D3">
      <w:pPr>
        <w:pStyle w:val="Brdtekst2"/>
        <w:spacing w:line="288" w:lineRule="auto"/>
        <w:rPr>
          <w:rFonts w:ascii="Verdana" w:hAnsi="Verdana"/>
          <w:sz w:val="20"/>
        </w:rPr>
      </w:pPr>
      <w:r w:rsidRPr="002D346F">
        <w:rPr>
          <w:rFonts w:ascii="Verdana" w:hAnsi="Verdana"/>
          <w:sz w:val="20"/>
        </w:rPr>
        <w:t>Nordfyns Kommune vil foretage repræsentative brugerundersøgelser.</w:t>
      </w:r>
    </w:p>
    <w:p w:rsidR="00F224C1" w:rsidRPr="002D346F" w:rsidRDefault="00F224C1" w:rsidP="00C760D3">
      <w:pPr>
        <w:pStyle w:val="Brdtekst2"/>
        <w:spacing w:line="288" w:lineRule="auto"/>
        <w:rPr>
          <w:rFonts w:ascii="Verdana" w:hAnsi="Verdana"/>
          <w:bCs/>
          <w:sz w:val="20"/>
        </w:rPr>
      </w:pPr>
      <w:r w:rsidRPr="002D346F">
        <w:rPr>
          <w:rFonts w:ascii="Verdana" w:hAnsi="Verdana"/>
          <w:bCs/>
          <w:sz w:val="20"/>
        </w:rPr>
        <w:t xml:space="preserve">Der vil blive lagt vægt på brugerens oplevelse af: </w:t>
      </w:r>
    </w:p>
    <w:p w:rsidR="00F224C1" w:rsidRPr="002D346F" w:rsidRDefault="00F224C1" w:rsidP="00C760D3">
      <w:pPr>
        <w:pStyle w:val="Brdtekst2"/>
        <w:numPr>
          <w:ilvl w:val="0"/>
          <w:numId w:val="11"/>
        </w:numPr>
        <w:spacing w:line="288" w:lineRule="auto"/>
        <w:rPr>
          <w:rFonts w:ascii="Verdana" w:hAnsi="Verdana"/>
          <w:bCs/>
          <w:sz w:val="20"/>
        </w:rPr>
      </w:pPr>
      <w:r w:rsidRPr="002D346F">
        <w:rPr>
          <w:rFonts w:ascii="Verdana" w:hAnsi="Verdana"/>
          <w:bCs/>
          <w:sz w:val="20"/>
        </w:rPr>
        <w:t>Tildeling af ydelserne.</w:t>
      </w:r>
    </w:p>
    <w:p w:rsidR="00F224C1" w:rsidRPr="002D346F" w:rsidRDefault="00F224C1" w:rsidP="00C760D3">
      <w:pPr>
        <w:pStyle w:val="Brdtekst2"/>
        <w:numPr>
          <w:ilvl w:val="0"/>
          <w:numId w:val="11"/>
        </w:numPr>
        <w:spacing w:line="288" w:lineRule="auto"/>
        <w:rPr>
          <w:rFonts w:ascii="Verdana" w:hAnsi="Verdana"/>
          <w:bCs/>
          <w:sz w:val="20"/>
        </w:rPr>
      </w:pPr>
      <w:r w:rsidRPr="002D346F">
        <w:rPr>
          <w:rFonts w:ascii="Verdana" w:hAnsi="Verdana"/>
          <w:bCs/>
          <w:sz w:val="20"/>
        </w:rPr>
        <w:t>Kommunikation/ samarbejde mellem borger og Myndighedsafdeling/leverandør.</w:t>
      </w:r>
    </w:p>
    <w:p w:rsidR="00F224C1" w:rsidRPr="002D346F" w:rsidRDefault="00F224C1" w:rsidP="00C760D3">
      <w:pPr>
        <w:pStyle w:val="Brdtekst2"/>
        <w:numPr>
          <w:ilvl w:val="0"/>
          <w:numId w:val="12"/>
        </w:numPr>
        <w:spacing w:line="288" w:lineRule="auto"/>
        <w:rPr>
          <w:rFonts w:ascii="Verdana" w:hAnsi="Verdana"/>
          <w:bCs/>
          <w:sz w:val="20"/>
        </w:rPr>
      </w:pPr>
      <w:r w:rsidRPr="002D346F">
        <w:rPr>
          <w:rFonts w:ascii="Verdana" w:hAnsi="Verdana"/>
          <w:bCs/>
          <w:sz w:val="20"/>
        </w:rPr>
        <w:t>Kvaliteten af leverede ydelser.</w:t>
      </w:r>
    </w:p>
    <w:p w:rsidR="00F224C1" w:rsidRPr="002D346F" w:rsidRDefault="00F224C1" w:rsidP="00C760D3">
      <w:pPr>
        <w:pStyle w:val="Brdtekst2"/>
        <w:numPr>
          <w:ilvl w:val="0"/>
          <w:numId w:val="12"/>
        </w:numPr>
        <w:spacing w:line="288" w:lineRule="auto"/>
        <w:rPr>
          <w:rFonts w:ascii="Verdana" w:hAnsi="Verdana"/>
          <w:bCs/>
          <w:sz w:val="20"/>
          <w:u w:val="single"/>
        </w:rPr>
      </w:pPr>
      <w:r w:rsidRPr="002D346F">
        <w:rPr>
          <w:rFonts w:ascii="Verdana" w:hAnsi="Verdana"/>
          <w:bCs/>
          <w:sz w:val="20"/>
        </w:rPr>
        <w:t>Leverandørens service overfor borger.</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Målet med undersøgelsen er, at få afdækket borgers tilfredshed med den udførte hjælp.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Spørgeskemaerne indeholder udelukkende spørgsmål om udførelse af de aftalte/til-delte yde</w:t>
      </w:r>
      <w:r w:rsidRPr="002D346F">
        <w:rPr>
          <w:rFonts w:ascii="Verdana" w:hAnsi="Verdana"/>
          <w:sz w:val="20"/>
        </w:rPr>
        <w:t>l</w:t>
      </w:r>
      <w:r w:rsidRPr="002D346F">
        <w:rPr>
          <w:rFonts w:ascii="Verdana" w:hAnsi="Verdana"/>
          <w:sz w:val="20"/>
        </w:rPr>
        <w:t>ser, d.v.s. den del af opgaveløsningen på hjemmehjælpsområdet, som er leverandørens a</w:t>
      </w:r>
      <w:r w:rsidRPr="002D346F">
        <w:rPr>
          <w:rFonts w:ascii="Verdana" w:hAnsi="Verdana"/>
          <w:sz w:val="20"/>
        </w:rPr>
        <w:t>n</w:t>
      </w:r>
      <w:r w:rsidRPr="002D346F">
        <w:rPr>
          <w:rFonts w:ascii="Verdana" w:hAnsi="Verdana"/>
          <w:sz w:val="20"/>
        </w:rPr>
        <w:t xml:space="preserve">svar, og omfatter således ikke selve tildelingen/visitationen af hjælpen.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Nordfyns Kommune kan til enhver tid offentliggøre resultatet af brugerundersøgelsen.   </w:t>
      </w:r>
    </w:p>
    <w:p w:rsidR="00E138B6" w:rsidRDefault="00F224C1" w:rsidP="00C760D3">
      <w:pPr>
        <w:spacing w:after="0" w:line="312" w:lineRule="auto"/>
        <w:rPr>
          <w:rFonts w:ascii="Verdana" w:hAnsi="Verdana"/>
          <w:sz w:val="20"/>
          <w:szCs w:val="20"/>
        </w:rPr>
      </w:pPr>
      <w:r w:rsidRPr="002D346F">
        <w:rPr>
          <w:rFonts w:ascii="Verdana" w:hAnsi="Verdana"/>
          <w:sz w:val="20"/>
          <w:szCs w:val="20"/>
        </w:rPr>
        <w:t xml:space="preserve">  </w:t>
      </w:r>
    </w:p>
    <w:p w:rsidR="00C760D3" w:rsidRDefault="00C760D3" w:rsidP="00C760D3">
      <w:pPr>
        <w:spacing w:after="0" w:line="312" w:lineRule="auto"/>
        <w:rPr>
          <w:rFonts w:ascii="Verdana" w:hAnsi="Verdana"/>
          <w:b/>
          <w:sz w:val="20"/>
          <w:szCs w:val="20"/>
          <w:u w:val="single"/>
        </w:rPr>
      </w:pPr>
    </w:p>
    <w:p w:rsidR="00F224C1" w:rsidRPr="005D01E7" w:rsidRDefault="00F224C1" w:rsidP="005D01E7">
      <w:pPr>
        <w:pStyle w:val="Overskrift1"/>
        <w:rPr>
          <w:rFonts w:ascii="Verdana" w:hAnsi="Verdana"/>
          <w:sz w:val="20"/>
        </w:rPr>
      </w:pPr>
      <w:bookmarkStart w:id="36" w:name="_Toc277830776"/>
      <w:r w:rsidRPr="005D01E7">
        <w:rPr>
          <w:rFonts w:ascii="Verdana" w:hAnsi="Verdana"/>
          <w:sz w:val="20"/>
        </w:rPr>
        <w:t>13. Prisforhold og afregning.</w:t>
      </w:r>
      <w:bookmarkEnd w:id="36"/>
      <w:r w:rsidRPr="005D01E7">
        <w:rPr>
          <w:rFonts w:ascii="Verdana" w:hAnsi="Verdana"/>
          <w:sz w:val="20"/>
        </w:rPr>
        <w:t xml:space="preserve"> </w:t>
      </w:r>
    </w:p>
    <w:p w:rsidR="00F224C1" w:rsidRPr="005D01E7" w:rsidRDefault="00F224C1" w:rsidP="005D01E7">
      <w:pPr>
        <w:pStyle w:val="Overskrift2"/>
        <w:rPr>
          <w:rFonts w:ascii="Verdana" w:hAnsi="Verdana"/>
          <w:sz w:val="20"/>
        </w:rPr>
      </w:pPr>
      <w:bookmarkStart w:id="37" w:name="_Toc277830777"/>
      <w:r w:rsidRPr="005D01E7">
        <w:rPr>
          <w:rFonts w:ascii="Verdana" w:hAnsi="Verdana"/>
          <w:sz w:val="20"/>
        </w:rPr>
        <w:t>13.1. Takster og prisregulering.</w:t>
      </w:r>
      <w:bookmarkEnd w:id="37"/>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Timeprisen udgør fra den 1.1.201</w:t>
      </w:r>
      <w:r w:rsidR="00E138B6">
        <w:rPr>
          <w:rFonts w:ascii="Verdana" w:hAnsi="Verdana"/>
          <w:sz w:val="20"/>
          <w:szCs w:val="20"/>
        </w:rPr>
        <w:t>1</w:t>
      </w:r>
      <w:r w:rsidRPr="002D346F">
        <w:rPr>
          <w:rFonts w:ascii="Verdana" w:hAnsi="Verdana"/>
          <w:sz w:val="20"/>
          <w:szCs w:val="20"/>
        </w:rPr>
        <w:t xml:space="preserve"> følgende</w:t>
      </w:r>
    </w:p>
    <w:p w:rsidR="00F224C1" w:rsidRPr="002D346F" w:rsidRDefault="00F224C1" w:rsidP="00C760D3">
      <w:pPr>
        <w:spacing w:after="0" w:line="312" w:lineRule="auto"/>
        <w:ind w:left="2608" w:hanging="2608"/>
        <w:rPr>
          <w:rFonts w:ascii="Verdana" w:hAnsi="Verdana"/>
          <w:sz w:val="20"/>
          <w:szCs w:val="20"/>
        </w:rPr>
      </w:pPr>
      <w:r w:rsidRPr="002D346F">
        <w:rPr>
          <w:rFonts w:ascii="Verdana" w:hAnsi="Verdana"/>
          <w:sz w:val="20"/>
          <w:szCs w:val="20"/>
        </w:rPr>
        <w:t xml:space="preserve">Kr. </w:t>
      </w:r>
      <w:r w:rsidR="00C760D3">
        <w:rPr>
          <w:rFonts w:ascii="Verdana" w:hAnsi="Verdana"/>
          <w:sz w:val="20"/>
          <w:szCs w:val="20"/>
        </w:rPr>
        <w:t>306</w:t>
      </w:r>
      <w:r w:rsidRPr="002D346F">
        <w:rPr>
          <w:rFonts w:ascii="Verdana" w:hAnsi="Verdana"/>
          <w:sz w:val="20"/>
          <w:szCs w:val="20"/>
        </w:rPr>
        <w:t xml:space="preserve"> pr. time for udførelse af praktisk hjælp.</w:t>
      </w:r>
    </w:p>
    <w:p w:rsidR="00F224C1" w:rsidRPr="002D346F" w:rsidRDefault="00F224C1" w:rsidP="00C760D3">
      <w:pPr>
        <w:spacing w:after="0" w:line="312" w:lineRule="auto"/>
        <w:ind w:left="2608" w:hanging="2608"/>
        <w:rPr>
          <w:rFonts w:ascii="Verdana" w:hAnsi="Verdana"/>
          <w:sz w:val="20"/>
          <w:szCs w:val="20"/>
        </w:rPr>
      </w:pPr>
      <w:r w:rsidRPr="002D346F">
        <w:rPr>
          <w:rFonts w:ascii="Verdana" w:hAnsi="Verdana"/>
          <w:sz w:val="20"/>
          <w:szCs w:val="20"/>
        </w:rPr>
        <w:t xml:space="preserve">Kr. </w:t>
      </w:r>
      <w:r w:rsidR="00C760D3">
        <w:rPr>
          <w:rFonts w:ascii="Verdana" w:hAnsi="Verdana"/>
          <w:sz w:val="20"/>
          <w:szCs w:val="20"/>
        </w:rPr>
        <w:t>314</w:t>
      </w:r>
      <w:r w:rsidRPr="002D346F">
        <w:rPr>
          <w:rFonts w:ascii="Verdana" w:hAnsi="Verdana"/>
          <w:color w:val="FF0000"/>
          <w:sz w:val="20"/>
          <w:szCs w:val="20"/>
        </w:rPr>
        <w:t xml:space="preserve"> </w:t>
      </w:r>
      <w:r w:rsidRPr="002D346F">
        <w:rPr>
          <w:rFonts w:ascii="Verdana" w:hAnsi="Verdana"/>
          <w:sz w:val="20"/>
          <w:szCs w:val="20"/>
        </w:rPr>
        <w:t>pr. time for udførelse af personlig pleje på hverdage fra kl. 07.00 – 17.00.</w:t>
      </w:r>
    </w:p>
    <w:p w:rsidR="00F224C1" w:rsidRPr="002D346F" w:rsidRDefault="00F224C1" w:rsidP="00C760D3">
      <w:pPr>
        <w:spacing w:after="0" w:line="312" w:lineRule="auto"/>
        <w:ind w:left="2608" w:hanging="2608"/>
        <w:rPr>
          <w:rFonts w:ascii="Verdana" w:hAnsi="Verdana"/>
          <w:sz w:val="20"/>
          <w:szCs w:val="20"/>
        </w:rPr>
      </w:pPr>
      <w:r w:rsidRPr="002D346F">
        <w:rPr>
          <w:rFonts w:ascii="Verdana" w:hAnsi="Verdana"/>
          <w:sz w:val="20"/>
          <w:szCs w:val="20"/>
        </w:rPr>
        <w:t xml:space="preserve">Kr. </w:t>
      </w:r>
      <w:r w:rsidR="00C760D3">
        <w:rPr>
          <w:rFonts w:ascii="Verdana" w:hAnsi="Verdana"/>
          <w:sz w:val="20"/>
          <w:szCs w:val="20"/>
        </w:rPr>
        <w:t>361</w:t>
      </w:r>
      <w:r w:rsidRPr="002D346F">
        <w:rPr>
          <w:rFonts w:ascii="Verdana" w:hAnsi="Verdana"/>
          <w:sz w:val="20"/>
          <w:szCs w:val="20"/>
        </w:rPr>
        <w:t xml:space="preserve"> pr. time for udførelse af personlig pleje på alle dage fra kl. 17.00 – 07.00 </w:t>
      </w:r>
    </w:p>
    <w:p w:rsidR="00F224C1" w:rsidRPr="002D346F" w:rsidRDefault="00F224C1" w:rsidP="00C760D3">
      <w:pPr>
        <w:spacing w:after="0" w:line="312" w:lineRule="auto"/>
        <w:ind w:left="2608" w:hanging="2608"/>
        <w:rPr>
          <w:rFonts w:ascii="Verdana" w:hAnsi="Verdana"/>
          <w:sz w:val="20"/>
          <w:szCs w:val="20"/>
        </w:rPr>
      </w:pPr>
      <w:r w:rsidRPr="002D346F">
        <w:rPr>
          <w:rFonts w:ascii="Verdana" w:hAnsi="Verdana"/>
          <w:sz w:val="20"/>
          <w:szCs w:val="20"/>
        </w:rPr>
        <w:t>samt weekend og søgnehelligdage.</w:t>
      </w:r>
    </w:p>
    <w:p w:rsidR="00F224C1" w:rsidRPr="002D346F" w:rsidRDefault="00F224C1" w:rsidP="00C760D3">
      <w:pPr>
        <w:spacing w:after="0" w:line="312" w:lineRule="auto"/>
        <w:rPr>
          <w:rFonts w:ascii="Verdana" w:hAnsi="Verdana"/>
          <w:sz w:val="20"/>
          <w:szCs w:val="20"/>
        </w:rPr>
      </w:pP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Der sker automatisk regulering af timetaksten pr. 1. januar.</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Leverandøren kan ikke opkræve nogen form for ekstra- eller særydelser i forbindelse med u</w:t>
      </w:r>
      <w:r w:rsidRPr="002D346F">
        <w:rPr>
          <w:rFonts w:ascii="Verdana" w:hAnsi="Verdana"/>
          <w:sz w:val="20"/>
          <w:szCs w:val="20"/>
        </w:rPr>
        <w:t>d</w:t>
      </w:r>
      <w:r w:rsidRPr="002D346F">
        <w:rPr>
          <w:rFonts w:ascii="Verdana" w:hAnsi="Verdana"/>
          <w:sz w:val="20"/>
          <w:szCs w:val="20"/>
        </w:rPr>
        <w:t xml:space="preserve">førelse af opgaven, med mindre der er tale om situationer, som beskrevet under punkt 5.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Såfremt de beregnede timesatser ved en efterkontrol viser, at der er væsentlige økonomiske ændringer i de forudsætninger der ligger til grund for aftalen, og hvis afvigelsen er mere end  5%, er Nordfyns Kommune forpligtiget til at  regulere timetaksbetalingen, og leverandør vil skriftlig blive informeret herom.</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Såfremt der i aftalens løbetid gennemføres lovændring, der medfører væsentlige ændringer i de forudsætninger der ligger til grund for aftalen, har hver af parterne ret til at kræve forhan</w:t>
      </w:r>
      <w:r w:rsidRPr="002D346F">
        <w:rPr>
          <w:rFonts w:ascii="Verdana" w:hAnsi="Verdana"/>
          <w:sz w:val="20"/>
          <w:szCs w:val="20"/>
        </w:rPr>
        <w:t>d</w:t>
      </w:r>
      <w:r w:rsidRPr="002D346F">
        <w:rPr>
          <w:rFonts w:ascii="Verdana" w:hAnsi="Verdana"/>
          <w:sz w:val="20"/>
          <w:szCs w:val="20"/>
        </w:rPr>
        <w:t xml:space="preserve">ling om justering af priserne. </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38" w:name="_Toc277830778"/>
      <w:r w:rsidRPr="005D01E7">
        <w:rPr>
          <w:rFonts w:ascii="Verdana" w:hAnsi="Verdana"/>
          <w:sz w:val="20"/>
        </w:rPr>
        <w:t>13.2. Afregning.</w:t>
      </w:r>
      <w:bookmarkEnd w:id="38"/>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Hvis antallet af præsterede timer er mindre end antallet af visiterede timer, foretages regul</w:t>
      </w:r>
      <w:r w:rsidRPr="002D346F">
        <w:rPr>
          <w:rFonts w:ascii="Verdana" w:hAnsi="Verdana"/>
          <w:sz w:val="20"/>
          <w:szCs w:val="20"/>
        </w:rPr>
        <w:t>e</w:t>
      </w:r>
      <w:r w:rsidRPr="002D346F">
        <w:rPr>
          <w:rFonts w:ascii="Verdana" w:hAnsi="Verdana"/>
          <w:sz w:val="20"/>
          <w:szCs w:val="20"/>
        </w:rPr>
        <w:t xml:space="preserve">ring ved afregningen i efterfølgende måned. Afvigelser i form af præsterede timer udover det visiterede godskrives kun i de situationer, som er beskrevet under punkt 4..4 og 5.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Derudover ydes ikke betaling for præsterede timer udover visiterede timer, idet det forudsæ</w:t>
      </w:r>
      <w:r w:rsidRPr="002D346F">
        <w:rPr>
          <w:rFonts w:ascii="Verdana" w:hAnsi="Verdana"/>
          <w:sz w:val="20"/>
          <w:szCs w:val="20"/>
        </w:rPr>
        <w:t>t</w:t>
      </w:r>
      <w:r w:rsidRPr="002D346F">
        <w:rPr>
          <w:rFonts w:ascii="Verdana" w:hAnsi="Verdana"/>
          <w:sz w:val="20"/>
          <w:szCs w:val="20"/>
        </w:rPr>
        <w:t>tes, at leverandør i disse tilfælde sikrer en fornyet visitation.</w:t>
      </w:r>
    </w:p>
    <w:p w:rsidR="00F224C1" w:rsidRPr="002D346F" w:rsidRDefault="00F224C1" w:rsidP="00C760D3">
      <w:pPr>
        <w:spacing w:after="0" w:line="312" w:lineRule="auto"/>
        <w:rPr>
          <w:rFonts w:ascii="Verdana" w:hAnsi="Verdana"/>
          <w:b/>
          <w:sz w:val="20"/>
          <w:szCs w:val="20"/>
          <w:u w:val="single"/>
        </w:rPr>
      </w:pPr>
    </w:p>
    <w:p w:rsidR="00F224C1" w:rsidRPr="002D346F" w:rsidRDefault="00F224C1" w:rsidP="00C760D3">
      <w:pPr>
        <w:spacing w:after="0" w:line="312" w:lineRule="auto"/>
        <w:rPr>
          <w:rFonts w:ascii="Verdana" w:hAnsi="Verdana"/>
          <w:b/>
          <w:sz w:val="20"/>
          <w:szCs w:val="20"/>
          <w:u w:val="single"/>
        </w:rPr>
      </w:pPr>
      <w:bookmarkStart w:id="39" w:name="_Toc277830779"/>
      <w:r w:rsidRPr="005D01E7">
        <w:rPr>
          <w:rStyle w:val="Overskrift2Tegn"/>
          <w:rFonts w:ascii="Verdana" w:eastAsiaTheme="minorHAnsi" w:hAnsi="Verdana"/>
          <w:sz w:val="20"/>
        </w:rPr>
        <w:t>13.3. Krav til faktura</w:t>
      </w:r>
      <w:bookmarkEnd w:id="39"/>
      <w:r w:rsidRPr="002D346F">
        <w:rPr>
          <w:rFonts w:ascii="Verdana" w:hAnsi="Verdana"/>
          <w:b/>
          <w:sz w:val="20"/>
          <w:szCs w:val="20"/>
          <w:u w:val="single"/>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Afregning sker månedsvis bagud og faktura skal fremsendes elektronisk </w:t>
      </w:r>
    </w:p>
    <w:p w:rsidR="00F224C1" w:rsidRPr="002D346F" w:rsidRDefault="00F224C1" w:rsidP="00C760D3">
      <w:pPr>
        <w:spacing w:after="0" w:line="312" w:lineRule="auto"/>
        <w:rPr>
          <w:rFonts w:ascii="Verdana" w:hAnsi="Verdana"/>
          <w:sz w:val="20"/>
          <w:szCs w:val="20"/>
        </w:rPr>
      </w:pPr>
    </w:p>
    <w:p w:rsidR="00F224C1" w:rsidRPr="002D346F" w:rsidRDefault="00F224C1" w:rsidP="00C760D3">
      <w:pPr>
        <w:spacing w:after="0" w:line="312" w:lineRule="auto"/>
        <w:rPr>
          <w:rFonts w:ascii="Verdana" w:hAnsi="Verdana" w:cs="Arial"/>
          <w:sz w:val="20"/>
          <w:szCs w:val="20"/>
        </w:rPr>
      </w:pPr>
      <w:r w:rsidRPr="002D346F">
        <w:rPr>
          <w:rFonts w:ascii="Verdana" w:hAnsi="Verdana"/>
          <w:sz w:val="20"/>
          <w:szCs w:val="20"/>
        </w:rPr>
        <w:t>EAN:                            5798006544509</w:t>
      </w:r>
      <w:r w:rsidRPr="002D346F">
        <w:rPr>
          <w:rFonts w:ascii="Verdana" w:hAnsi="Verdana"/>
          <w:sz w:val="20"/>
          <w:szCs w:val="20"/>
        </w:rPr>
        <w:tab/>
        <w:t xml:space="preserve"> </w:t>
      </w:r>
      <w:r w:rsidRPr="002D346F">
        <w:rPr>
          <w:rFonts w:ascii="Verdana" w:hAnsi="Verdana"/>
          <w:sz w:val="20"/>
          <w:szCs w:val="20"/>
        </w:rPr>
        <w:tab/>
      </w:r>
    </w:p>
    <w:p w:rsidR="00F224C1" w:rsidRPr="002D346F" w:rsidRDefault="00F224C1" w:rsidP="00C760D3">
      <w:pPr>
        <w:spacing w:after="0" w:line="312" w:lineRule="auto"/>
        <w:rPr>
          <w:rFonts w:ascii="Verdana" w:hAnsi="Verdana" w:cs="Arial"/>
          <w:sz w:val="20"/>
          <w:szCs w:val="20"/>
        </w:rPr>
      </w:pPr>
      <w:r w:rsidRPr="002D346F">
        <w:rPr>
          <w:rFonts w:ascii="Verdana" w:hAnsi="Verdana" w:cs="Arial"/>
          <w:sz w:val="20"/>
          <w:szCs w:val="20"/>
        </w:rPr>
        <w:t>Personreference:          HOCH</w:t>
      </w:r>
    </w:p>
    <w:p w:rsidR="00F224C1" w:rsidRPr="002D346F" w:rsidRDefault="00F224C1" w:rsidP="00C760D3">
      <w:pPr>
        <w:spacing w:after="0" w:line="312" w:lineRule="auto"/>
        <w:rPr>
          <w:rFonts w:ascii="Verdana" w:hAnsi="Verdana"/>
          <w:sz w:val="20"/>
          <w:szCs w:val="20"/>
        </w:rPr>
      </w:pP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Fakturaen skal indeholde en samlet personspecificeret opgørelse over antal ydede timer, o</w:t>
      </w:r>
      <w:r w:rsidRPr="002D346F">
        <w:rPr>
          <w:rFonts w:ascii="Verdana" w:hAnsi="Verdana"/>
          <w:sz w:val="20"/>
          <w:szCs w:val="20"/>
        </w:rPr>
        <w:t>p</w:t>
      </w:r>
      <w:r w:rsidRPr="002D346F">
        <w:rPr>
          <w:rFonts w:ascii="Verdana" w:hAnsi="Verdana"/>
          <w:sz w:val="20"/>
          <w:szCs w:val="20"/>
        </w:rPr>
        <w:t>delt i forhold til ydelseskategorier, som der opkræves betaling for, ligesom faktura skal ind</w:t>
      </w:r>
      <w:r w:rsidRPr="002D346F">
        <w:rPr>
          <w:rFonts w:ascii="Verdana" w:hAnsi="Verdana"/>
          <w:sz w:val="20"/>
          <w:szCs w:val="20"/>
        </w:rPr>
        <w:t>e</w:t>
      </w:r>
      <w:r w:rsidRPr="002D346F">
        <w:rPr>
          <w:rFonts w:ascii="Verdana" w:hAnsi="Verdana"/>
          <w:sz w:val="20"/>
          <w:szCs w:val="20"/>
        </w:rPr>
        <w:t>holde en samlet pris for opgavens udførelse.</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Afregning til leverandøren finder sted senest den 15. i måneden efter modtagelse af faktura, til det pengeinstitut, girokonto eller andet, som leverandøren har angivet.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Hvis der er uenighed om fakturaens grundlag, tager Myndighedsafdeling kontakt til leverand</w:t>
      </w:r>
      <w:r w:rsidRPr="002D346F">
        <w:rPr>
          <w:rFonts w:ascii="Verdana" w:hAnsi="Verdana"/>
          <w:sz w:val="20"/>
          <w:szCs w:val="20"/>
        </w:rPr>
        <w:t>ø</w:t>
      </w:r>
      <w:r w:rsidRPr="002D346F">
        <w:rPr>
          <w:rFonts w:ascii="Verdana" w:hAnsi="Verdana"/>
          <w:sz w:val="20"/>
          <w:szCs w:val="20"/>
        </w:rPr>
        <w:t xml:space="preserve">ren med henblik på en afklaring af problemstillingen.    </w:t>
      </w:r>
    </w:p>
    <w:p w:rsidR="00F224C1" w:rsidRPr="002D346F" w:rsidRDefault="00F224C1" w:rsidP="00C760D3">
      <w:pPr>
        <w:spacing w:after="0"/>
        <w:rPr>
          <w:rFonts w:ascii="Verdana" w:hAnsi="Verdana"/>
          <w:sz w:val="20"/>
          <w:szCs w:val="20"/>
        </w:rPr>
      </w:pPr>
    </w:p>
    <w:p w:rsidR="00F224C1" w:rsidRPr="002D346F" w:rsidRDefault="00F224C1" w:rsidP="00C760D3">
      <w:pPr>
        <w:pStyle w:val="Overskrift2"/>
        <w:spacing w:line="312" w:lineRule="auto"/>
        <w:rPr>
          <w:rFonts w:ascii="Verdana" w:hAnsi="Verdana"/>
          <w:sz w:val="20"/>
          <w:u w:val="single"/>
        </w:rPr>
      </w:pPr>
    </w:p>
    <w:p w:rsidR="00F224C1" w:rsidRPr="005D01E7" w:rsidRDefault="00F224C1" w:rsidP="005D01E7">
      <w:pPr>
        <w:pStyle w:val="Overskrift1"/>
        <w:rPr>
          <w:rFonts w:ascii="Verdana" w:hAnsi="Verdana"/>
          <w:sz w:val="20"/>
        </w:rPr>
      </w:pPr>
      <w:bookmarkStart w:id="40" w:name="_Toc277830780"/>
      <w:r w:rsidRPr="005D01E7">
        <w:rPr>
          <w:rFonts w:ascii="Verdana" w:hAnsi="Verdana"/>
          <w:sz w:val="20"/>
        </w:rPr>
        <w:t>14. Andre krav</w:t>
      </w:r>
      <w:bookmarkEnd w:id="40"/>
    </w:p>
    <w:p w:rsidR="00F224C1" w:rsidRPr="005D01E7" w:rsidRDefault="00F224C1" w:rsidP="005D01E7">
      <w:pPr>
        <w:pStyle w:val="Overskrift2"/>
        <w:rPr>
          <w:rFonts w:ascii="Verdana" w:hAnsi="Verdana"/>
          <w:sz w:val="20"/>
        </w:rPr>
      </w:pPr>
      <w:bookmarkStart w:id="41" w:name="_Toc277830781"/>
      <w:r w:rsidRPr="005D01E7">
        <w:rPr>
          <w:rFonts w:ascii="Verdana" w:hAnsi="Verdana"/>
          <w:sz w:val="20"/>
        </w:rPr>
        <w:t>14.1. Leverandørens sociale ansvar</w:t>
      </w:r>
      <w:bookmarkEnd w:id="41"/>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Der stilles krav om, at leverandør lever op til de sociale kapitler i overenskomsten, uanset hvi</w:t>
      </w:r>
      <w:r w:rsidRPr="002D346F">
        <w:rPr>
          <w:rFonts w:ascii="Verdana" w:hAnsi="Verdana"/>
          <w:sz w:val="20"/>
          <w:szCs w:val="20"/>
        </w:rPr>
        <w:t>l</w:t>
      </w:r>
      <w:r w:rsidRPr="002D346F">
        <w:rPr>
          <w:rFonts w:ascii="Verdana" w:hAnsi="Verdana"/>
          <w:sz w:val="20"/>
          <w:szCs w:val="20"/>
        </w:rPr>
        <w:t xml:space="preserve">ken organisation der er indgået overenskomst med.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Nordfyns Kommune opfordrer desuden leverandøren til i sin anmodning at vedlægge oplysni</w:t>
      </w:r>
      <w:r w:rsidRPr="002D346F">
        <w:rPr>
          <w:rFonts w:ascii="Verdana" w:hAnsi="Verdana"/>
          <w:sz w:val="20"/>
          <w:szCs w:val="20"/>
        </w:rPr>
        <w:t>n</w:t>
      </w:r>
      <w:r w:rsidRPr="002D346F">
        <w:rPr>
          <w:rFonts w:ascii="Verdana" w:hAnsi="Verdana"/>
          <w:sz w:val="20"/>
          <w:szCs w:val="20"/>
        </w:rPr>
        <w:t>ger om, hvorvidt man har evne og vilje til at påtage sig et eventuelt socialt ansvar i forbindelse med løsning af opgaver for Nordfyns Kommunes jobcenter. Det kunne f.eks. være i form af diverse virksomhedspraktikker, fleks- elle</w:t>
      </w:r>
      <w:r w:rsidR="00FD00F6">
        <w:rPr>
          <w:rFonts w:ascii="Verdana" w:hAnsi="Verdana"/>
          <w:sz w:val="20"/>
          <w:szCs w:val="20"/>
        </w:rPr>
        <w:t xml:space="preserve">r skånejob, </w:t>
      </w:r>
      <w:r w:rsidRPr="002D346F">
        <w:rPr>
          <w:rFonts w:ascii="Verdana" w:hAnsi="Verdana"/>
          <w:sz w:val="20"/>
          <w:szCs w:val="20"/>
        </w:rPr>
        <w:t>revalideringsforløb, aktivering af ko</w:t>
      </w:r>
      <w:r w:rsidRPr="002D346F">
        <w:rPr>
          <w:rFonts w:ascii="Verdana" w:hAnsi="Verdana"/>
          <w:sz w:val="20"/>
          <w:szCs w:val="20"/>
        </w:rPr>
        <w:t>n</w:t>
      </w:r>
      <w:r w:rsidRPr="002D346F">
        <w:rPr>
          <w:rFonts w:ascii="Verdana" w:hAnsi="Verdana"/>
          <w:sz w:val="20"/>
          <w:szCs w:val="20"/>
        </w:rPr>
        <w:t>tanthjælpsmodtagere med andre problemer end ledighed samt praktikforløb for personer med anden etnisk baggrund end dansk.</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Ledende repræsentanter af Nordfyns Kommunes Myndighedsafdeling vurderer i hvert enkelt tilfælde, om den godkendte leverandør har et rimeligt kundeunderlag til at gøre ovennævnte forpligtigelse gældende, og i så fald indledes forhandling om omfanget af leverandørens fo</w:t>
      </w:r>
      <w:r w:rsidRPr="002D346F">
        <w:rPr>
          <w:rFonts w:ascii="Verdana" w:hAnsi="Verdana"/>
          <w:sz w:val="20"/>
          <w:szCs w:val="20"/>
        </w:rPr>
        <w:t>r</w:t>
      </w:r>
      <w:r w:rsidRPr="002D346F">
        <w:rPr>
          <w:rFonts w:ascii="Verdana" w:hAnsi="Verdana"/>
          <w:sz w:val="20"/>
          <w:szCs w:val="20"/>
        </w:rPr>
        <w:t xml:space="preserve">pligtigelse.   </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42" w:name="_Toc277830782"/>
      <w:r w:rsidRPr="005D01E7">
        <w:rPr>
          <w:rFonts w:ascii="Verdana" w:hAnsi="Verdana"/>
          <w:sz w:val="20"/>
        </w:rPr>
        <w:t>14.2. Arbejdsmiljø og hygiejnekrav.</w:t>
      </w:r>
      <w:bookmarkEnd w:id="42"/>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Det stilles krav om, at leverandøren udfører opgaver under hensyntagen til relevant arbejd</w:t>
      </w:r>
      <w:r w:rsidRPr="002D346F">
        <w:rPr>
          <w:rFonts w:ascii="Verdana" w:hAnsi="Verdana"/>
          <w:sz w:val="20"/>
          <w:szCs w:val="20"/>
        </w:rPr>
        <w:t>s</w:t>
      </w:r>
      <w:r w:rsidRPr="002D346F">
        <w:rPr>
          <w:rFonts w:ascii="Verdana" w:hAnsi="Verdana"/>
          <w:sz w:val="20"/>
          <w:szCs w:val="20"/>
        </w:rPr>
        <w:t xml:space="preserve">miljølovgivningen.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Det forventes, at leverandøren stiller ergonomisk korrekte redskaber til rådighed for de ansa</w:t>
      </w:r>
      <w:r w:rsidRPr="002D346F">
        <w:rPr>
          <w:rFonts w:ascii="Verdana" w:hAnsi="Verdana"/>
          <w:sz w:val="20"/>
          <w:szCs w:val="20"/>
        </w:rPr>
        <w:t>t</w:t>
      </w:r>
      <w:r w:rsidRPr="002D346F">
        <w:rPr>
          <w:rFonts w:ascii="Verdana" w:hAnsi="Verdana"/>
          <w:sz w:val="20"/>
          <w:szCs w:val="20"/>
        </w:rPr>
        <w:t xml:space="preserve">te, som skal udføre opgaver for Nordfyns Kommune.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lastRenderedPageBreak/>
        <w:t>Forflytningshjælpemidler skal vurderes og afgøres i forhold til gældende lovgivning vedr. hjæ</w:t>
      </w:r>
      <w:r w:rsidRPr="002D346F">
        <w:rPr>
          <w:rFonts w:ascii="Verdana" w:hAnsi="Verdana"/>
          <w:sz w:val="20"/>
          <w:szCs w:val="20"/>
        </w:rPr>
        <w:t>l</w:t>
      </w:r>
      <w:r w:rsidRPr="002D346F">
        <w:rPr>
          <w:rFonts w:ascii="Verdana" w:hAnsi="Verdana"/>
          <w:sz w:val="20"/>
          <w:szCs w:val="20"/>
        </w:rPr>
        <w:t xml:space="preserve">pemidler.  Henvendelse herom kan ske til kommunens ergoterapeuter, jfr. pkt. 10.2.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Der stilles krav om, at leverandøren stiller engangshandsker til rådighed for sine ansatte ved udførsel af personlig pleje hos borgeren.</w:t>
      </w: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2"/>
        <w:rPr>
          <w:rFonts w:ascii="Verdana" w:hAnsi="Verdana"/>
          <w:sz w:val="20"/>
        </w:rPr>
      </w:pPr>
      <w:bookmarkStart w:id="43" w:name="_Toc277830783"/>
      <w:r w:rsidRPr="005D01E7">
        <w:rPr>
          <w:rFonts w:ascii="Verdana" w:hAnsi="Verdana"/>
          <w:sz w:val="20"/>
        </w:rPr>
        <w:t>14.3 . Tavshedspligt og gaveforbud.</w:t>
      </w:r>
      <w:bookmarkEnd w:id="43"/>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 som udfører opgaver for Nordfyns Kommune er underlagt de samme regler for tavshedspligt, som gælder for Nordfyns Kommunes ansatte, jfr. bilag 5.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Tavshedspligten gælder også efter at ansættelsesforholdet er ophørt.</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Leverandøren og dennes ansatte må ikke modtage pengeydelser, gaver eller andre former for ydelser fra de borgere, som leverandør servicerer.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Overtrædelser vil betragtes som misligholdelse af gældende aftaler.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Nordfyns Kommune stiller krav om, at der i sådanne situationer, umiddelbart efter episoden har fundet sted, sker en drøftelse mellem Myndighedsafdeling og leverandøren om hændelse</w:t>
      </w:r>
      <w:r w:rsidRPr="002D346F">
        <w:rPr>
          <w:rFonts w:ascii="Verdana" w:hAnsi="Verdana"/>
          <w:sz w:val="20"/>
          <w:szCs w:val="20"/>
        </w:rPr>
        <w:t>s</w:t>
      </w:r>
      <w:r w:rsidRPr="002D346F">
        <w:rPr>
          <w:rFonts w:ascii="Verdana" w:hAnsi="Verdana"/>
          <w:sz w:val="20"/>
          <w:szCs w:val="20"/>
        </w:rPr>
        <w:t xml:space="preserve">forløbet.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Myndighedsafdelingen træffer endelig afgørelse om, hvorvidt en sådan medarbejder fremover kan udføre arbejde for Nordfyns Kommune, jfr. bestemmelserne i forvaltningslovens § 19. </w:t>
      </w:r>
    </w:p>
    <w:p w:rsidR="00F224C1" w:rsidRPr="002D346F" w:rsidRDefault="00F224C1" w:rsidP="00C760D3">
      <w:pPr>
        <w:pStyle w:val="Sidehoved"/>
        <w:tabs>
          <w:tab w:val="clear" w:pos="8931"/>
        </w:tabs>
        <w:spacing w:after="0" w:line="312" w:lineRule="auto"/>
        <w:rPr>
          <w:rFonts w:ascii="Verdana" w:hAnsi="Verdana"/>
          <w:b/>
          <w:sz w:val="20"/>
          <w:u w:val="single"/>
        </w:rPr>
      </w:pPr>
    </w:p>
    <w:p w:rsidR="00F224C1" w:rsidRPr="005D01E7" w:rsidRDefault="00F224C1" w:rsidP="005D01E7">
      <w:pPr>
        <w:pStyle w:val="Overskrift2"/>
        <w:rPr>
          <w:rFonts w:ascii="Verdana" w:hAnsi="Verdana"/>
          <w:sz w:val="20"/>
        </w:rPr>
      </w:pPr>
      <w:bookmarkStart w:id="44" w:name="_Toc277830784"/>
      <w:r w:rsidRPr="005D01E7">
        <w:rPr>
          <w:rFonts w:ascii="Verdana" w:hAnsi="Verdana"/>
          <w:sz w:val="20"/>
        </w:rPr>
        <w:t>14.4. Særlig oplysningspligt</w:t>
      </w:r>
      <w:bookmarkEnd w:id="44"/>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Den godkendte leverandør er forpligtet til af egen drift at give Myndighedsafdelingen oplysni</w:t>
      </w:r>
      <w:r w:rsidRPr="002D346F">
        <w:rPr>
          <w:rFonts w:ascii="Verdana" w:hAnsi="Verdana"/>
          <w:sz w:val="20"/>
        </w:rPr>
        <w:t>n</w:t>
      </w:r>
      <w:r w:rsidRPr="002D346F">
        <w:rPr>
          <w:rFonts w:ascii="Verdana" w:hAnsi="Verdana"/>
          <w:sz w:val="20"/>
        </w:rPr>
        <w:t>ger om samtlige væsentlige forhold, der kan hindre, forstyrre eller true den godkendte lev</w:t>
      </w:r>
      <w:r w:rsidRPr="002D346F">
        <w:rPr>
          <w:rFonts w:ascii="Verdana" w:hAnsi="Verdana"/>
          <w:sz w:val="20"/>
        </w:rPr>
        <w:t>e</w:t>
      </w:r>
      <w:r w:rsidRPr="002D346F">
        <w:rPr>
          <w:rFonts w:ascii="Verdana" w:hAnsi="Verdana"/>
          <w:sz w:val="20"/>
        </w:rPr>
        <w:t>randørs opfyldelse af den indgåede aftale.</w:t>
      </w:r>
    </w:p>
    <w:p w:rsidR="00F224C1" w:rsidRPr="002D346F" w:rsidRDefault="00F224C1" w:rsidP="00C760D3">
      <w:pPr>
        <w:pStyle w:val="Sidehoved"/>
        <w:tabs>
          <w:tab w:val="clear" w:pos="8931"/>
        </w:tabs>
        <w:spacing w:after="0" w:line="312" w:lineRule="auto"/>
        <w:rPr>
          <w:rFonts w:ascii="Verdana" w:hAnsi="Verdana"/>
          <w:sz w:val="20"/>
        </w:rPr>
      </w:pP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Den godkendte leverandør har pligt til straks pr. telefon, medmindre andet kommunikation</w:t>
      </w:r>
      <w:r w:rsidRPr="002D346F">
        <w:rPr>
          <w:rFonts w:ascii="Verdana" w:hAnsi="Verdana"/>
          <w:sz w:val="20"/>
        </w:rPr>
        <w:t>s</w:t>
      </w:r>
      <w:r w:rsidRPr="002D346F">
        <w:rPr>
          <w:rFonts w:ascii="Verdana" w:hAnsi="Verdana"/>
          <w:sz w:val="20"/>
        </w:rPr>
        <w:t>middel aftales, at underrette Myndighedsafdelingen om alle driftsuregelmæssigheder, forsi</w:t>
      </w:r>
      <w:r w:rsidRPr="002D346F">
        <w:rPr>
          <w:rFonts w:ascii="Verdana" w:hAnsi="Verdana"/>
          <w:sz w:val="20"/>
        </w:rPr>
        <w:t>n</w:t>
      </w:r>
      <w:r w:rsidRPr="002D346F">
        <w:rPr>
          <w:rFonts w:ascii="Verdana" w:hAnsi="Verdana"/>
          <w:sz w:val="20"/>
        </w:rPr>
        <w:t>kelser og lignende, som har væsentlig betydning for aftalens planmæssige udførelse. Endvid</w:t>
      </w:r>
      <w:r w:rsidRPr="002D346F">
        <w:rPr>
          <w:rFonts w:ascii="Verdana" w:hAnsi="Verdana"/>
          <w:sz w:val="20"/>
        </w:rPr>
        <w:t>e</w:t>
      </w:r>
      <w:r w:rsidRPr="002D346F">
        <w:rPr>
          <w:rFonts w:ascii="Verdana" w:hAnsi="Verdana"/>
          <w:sz w:val="20"/>
        </w:rPr>
        <w:t xml:space="preserve">re skal Myndighedsafdelingen omgående underrettes om alle større uheld og ulykker af hensyn til besvarelse af forespørgsler fra pårørende, presse osv. </w:t>
      </w:r>
    </w:p>
    <w:p w:rsidR="00F224C1" w:rsidRPr="002D346F" w:rsidRDefault="00F224C1" w:rsidP="00C760D3">
      <w:pPr>
        <w:pStyle w:val="Sidehoved"/>
        <w:tabs>
          <w:tab w:val="clear" w:pos="8931"/>
        </w:tabs>
        <w:spacing w:after="0" w:line="312" w:lineRule="auto"/>
        <w:rPr>
          <w:rFonts w:ascii="Verdana" w:hAnsi="Verdana"/>
          <w:b/>
          <w:sz w:val="20"/>
          <w:u w:val="single"/>
        </w:rPr>
      </w:pPr>
    </w:p>
    <w:p w:rsidR="00F224C1" w:rsidRPr="005D01E7" w:rsidRDefault="00F224C1" w:rsidP="005D01E7">
      <w:pPr>
        <w:pStyle w:val="Overskrift2"/>
        <w:rPr>
          <w:rFonts w:ascii="Verdana" w:hAnsi="Verdana"/>
          <w:sz w:val="20"/>
        </w:rPr>
      </w:pPr>
      <w:bookmarkStart w:id="45" w:name="_Toc277830785"/>
      <w:r w:rsidRPr="005D01E7">
        <w:rPr>
          <w:rFonts w:ascii="Verdana" w:hAnsi="Verdana"/>
          <w:sz w:val="20"/>
        </w:rPr>
        <w:t>14.5.  Forsikringer.</w:t>
      </w:r>
      <w:bookmarkEnd w:id="45"/>
      <w:r w:rsidRPr="005D01E7">
        <w:rPr>
          <w:rFonts w:ascii="Verdana" w:hAnsi="Verdana"/>
          <w:sz w:val="20"/>
        </w:rPr>
        <w:t xml:space="preserve">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 xml:space="preserve">Leverandør er forpligtiget til at tegne og betale sædvanlig ansvars- og arbejdsskadeforsikring.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 xml:space="preserve">Dokumentation herfor skal kunne forevises mod forlangende.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 xml:space="preserve">Såfremt den godkendte leverandør under udførelse af sine opgaver i henhold til aftalen ved handlinger eller undladelser forårsager skader på personer, fast ejendom eller løsøre, er den godkendte leverandør ansvarlig for sådanne skader over for skadelidte i overensstemmelse med dansk rets almindelige erstatningsregler.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 xml:space="preserve">Såfremt skadelidte rejser krav mod Nordfyns Kommune i anledning af skadeforvoldelser, skal den godkendte leverandør friholde kommunen for ethvert krav og enhver udgift, herunder sagsomkostninger og renter m.v., som et sådant krav måtte påføre kommunen, i det omfang den godkendte leverandør er endelig ansvarlig efter dansk rets almindelige erstatningsregler.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 xml:space="preserve">Nordfyns Kommune accepterer ingen begrænsninger i ansvar. </w:t>
      </w:r>
    </w:p>
    <w:p w:rsidR="00E138B6" w:rsidRDefault="00E138B6" w:rsidP="00C760D3">
      <w:pPr>
        <w:pStyle w:val="Sidehoved"/>
        <w:tabs>
          <w:tab w:val="clear" w:pos="8931"/>
        </w:tabs>
        <w:spacing w:after="0" w:line="312" w:lineRule="auto"/>
        <w:rPr>
          <w:rFonts w:ascii="Verdana" w:hAnsi="Verdana"/>
          <w:b/>
          <w:sz w:val="20"/>
          <w:u w:val="single"/>
        </w:rPr>
      </w:pPr>
    </w:p>
    <w:p w:rsidR="00F224C1" w:rsidRPr="005D01E7" w:rsidRDefault="00F224C1" w:rsidP="005D01E7">
      <w:pPr>
        <w:pStyle w:val="Overskrift2"/>
        <w:rPr>
          <w:rFonts w:ascii="Verdana" w:hAnsi="Verdana"/>
          <w:sz w:val="20"/>
        </w:rPr>
      </w:pPr>
      <w:bookmarkStart w:id="46" w:name="_Toc277830786"/>
      <w:r w:rsidRPr="005D01E7">
        <w:rPr>
          <w:rFonts w:ascii="Verdana" w:hAnsi="Verdana"/>
          <w:sz w:val="20"/>
        </w:rPr>
        <w:lastRenderedPageBreak/>
        <w:t>14.6. Sikkerhedsstillelse.</w:t>
      </w:r>
      <w:bookmarkEnd w:id="46"/>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 xml:space="preserve">Den godkendte leverandør skal senest 14 dage efter, at en borger har valgt vedkommende som leverandør, deponere en bankgaranti hos Nordfyns Kommune.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 xml:space="preserve">Bankgarantien udgør kr. 20.000, dog højst det til enhver tid forekommende månedshonorar.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 xml:space="preserve">Bankgarantien står som sikkerhedsstillelse for den godkendte leverandørs forpligtelser overfor kommunen i anledning af herværende kontraktforhold.  </w:t>
      </w:r>
    </w:p>
    <w:p w:rsidR="00F224C1" w:rsidRPr="002D346F" w:rsidRDefault="00F224C1" w:rsidP="00C760D3">
      <w:pPr>
        <w:pStyle w:val="Sidehoved"/>
        <w:tabs>
          <w:tab w:val="clear" w:pos="8931"/>
        </w:tabs>
        <w:spacing w:after="0" w:line="312" w:lineRule="auto"/>
        <w:rPr>
          <w:rFonts w:ascii="Verdana" w:hAnsi="Verdana"/>
          <w:b/>
          <w:sz w:val="20"/>
          <w:u w:val="single"/>
        </w:rPr>
      </w:pPr>
    </w:p>
    <w:p w:rsidR="00F224C1" w:rsidRPr="005D01E7" w:rsidRDefault="00F224C1" w:rsidP="005D01E7">
      <w:pPr>
        <w:pStyle w:val="Overskrift2"/>
        <w:rPr>
          <w:rFonts w:ascii="Verdana" w:hAnsi="Verdana"/>
          <w:sz w:val="20"/>
        </w:rPr>
      </w:pPr>
      <w:bookmarkStart w:id="47" w:name="_Toc277830787"/>
      <w:r w:rsidRPr="005D01E7">
        <w:rPr>
          <w:rFonts w:ascii="Verdana" w:hAnsi="Verdana"/>
          <w:sz w:val="20"/>
        </w:rPr>
        <w:t>14.7. Overdragelse af rettigheder.</w:t>
      </w:r>
      <w:bookmarkEnd w:id="47"/>
      <w:r w:rsidRPr="005D01E7">
        <w:rPr>
          <w:rFonts w:ascii="Verdana" w:hAnsi="Verdana"/>
          <w:sz w:val="20"/>
        </w:rPr>
        <w:t xml:space="preserve">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 xml:space="preserve">Leverandør kan ikke overdrage sine aftaler og rettigheder efter servicelovens § 83, til tredje mand, uden forudgående godkendelse fra Nordfyns Kommunes Kommunalbestyrelse.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Den godkendte leverandør kan alene overdrage sin ret til vederlag i henhold til aftalen til et pengeinstitut, og alene såfremt der sker overdragelse af det samlede vederlag i henhold til aftalen.</w:t>
      </w:r>
    </w:p>
    <w:p w:rsidR="00F224C1" w:rsidRPr="002D346F" w:rsidRDefault="00F224C1" w:rsidP="00C760D3">
      <w:pPr>
        <w:pStyle w:val="Sidehoved"/>
        <w:tabs>
          <w:tab w:val="clear" w:pos="8931"/>
        </w:tabs>
        <w:spacing w:after="0" w:line="312" w:lineRule="auto"/>
        <w:rPr>
          <w:rFonts w:ascii="Verdana" w:hAnsi="Verdana"/>
          <w:sz w:val="20"/>
        </w:rPr>
      </w:pPr>
    </w:p>
    <w:p w:rsidR="00F224C1" w:rsidRPr="005D01E7" w:rsidRDefault="00F224C1" w:rsidP="005D01E7">
      <w:pPr>
        <w:pStyle w:val="Overskrift2"/>
        <w:rPr>
          <w:rFonts w:ascii="Verdana" w:hAnsi="Verdana"/>
          <w:sz w:val="20"/>
        </w:rPr>
      </w:pPr>
      <w:bookmarkStart w:id="48" w:name="_Toc277830788"/>
      <w:r w:rsidRPr="005D01E7">
        <w:rPr>
          <w:rFonts w:ascii="Verdana" w:hAnsi="Verdana"/>
          <w:sz w:val="20"/>
        </w:rPr>
        <w:t>14.8. Underleverandør</w:t>
      </w:r>
      <w:bookmarkEnd w:id="48"/>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Såfremt den godkendte leverandør finder anledning til benyttelse af underleverandører, skal dette forudgående aftales med Myndighedsafdelingen. Der stilles samme betingelser til en u</w:t>
      </w:r>
      <w:r w:rsidRPr="002D346F">
        <w:rPr>
          <w:rFonts w:ascii="Verdana" w:hAnsi="Verdana"/>
          <w:sz w:val="20"/>
        </w:rPr>
        <w:t>n</w:t>
      </w:r>
      <w:r w:rsidRPr="002D346F">
        <w:rPr>
          <w:rFonts w:ascii="Verdana" w:hAnsi="Verdana"/>
          <w:sz w:val="20"/>
        </w:rPr>
        <w:t>derleverandør som til kontraktindehaveren i forbindelse med udførelse af opgaver for Nordfyns Kommune.</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Myndighedsafdelingen er berettiget til at nægte godkendelse af en underleverandør.</w:t>
      </w:r>
    </w:p>
    <w:p w:rsidR="00F224C1" w:rsidRPr="002D346F" w:rsidRDefault="00F224C1" w:rsidP="00C760D3">
      <w:pPr>
        <w:pStyle w:val="Sidehoved"/>
        <w:tabs>
          <w:tab w:val="clear" w:pos="8931"/>
        </w:tabs>
        <w:spacing w:after="0" w:line="312" w:lineRule="auto"/>
        <w:rPr>
          <w:rFonts w:ascii="Verdana" w:hAnsi="Verdana"/>
          <w:sz w:val="20"/>
        </w:rPr>
      </w:pP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1"/>
        <w:rPr>
          <w:rFonts w:ascii="Verdana" w:hAnsi="Verdana"/>
          <w:sz w:val="20"/>
        </w:rPr>
      </w:pPr>
      <w:bookmarkStart w:id="49" w:name="_Toc277830789"/>
      <w:r w:rsidRPr="005D01E7">
        <w:rPr>
          <w:rFonts w:ascii="Verdana" w:hAnsi="Verdana"/>
          <w:sz w:val="20"/>
        </w:rPr>
        <w:t>15. Kontraktbrud og misligholdelse.</w:t>
      </w:r>
      <w:bookmarkEnd w:id="49"/>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Såfremt leverandøren standser betalingerne, tages under konkursbehandling, indleder fo</w:t>
      </w:r>
      <w:r w:rsidRPr="002D346F">
        <w:rPr>
          <w:rFonts w:ascii="Verdana" w:hAnsi="Verdana"/>
          <w:sz w:val="20"/>
          <w:szCs w:val="20"/>
        </w:rPr>
        <w:t>r</w:t>
      </w:r>
      <w:r w:rsidRPr="002D346F">
        <w:rPr>
          <w:rFonts w:ascii="Verdana" w:hAnsi="Verdana"/>
          <w:sz w:val="20"/>
          <w:szCs w:val="20"/>
        </w:rPr>
        <w:t xml:space="preserve">handlinger om tvangsakkorder eller træder i likvidation, er Nordfyns Kommune berettiget til at ophæve aftalen.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Såfremt den godkendte leverandør er organiseret som en personlig drevet virksomhed, er Kommunen derudover berettiget til at hæve kontrakten, såfremt vedkommende dør. </w:t>
      </w:r>
    </w:p>
    <w:p w:rsidR="00F224C1" w:rsidRPr="002D346F" w:rsidRDefault="00F224C1" w:rsidP="00C760D3">
      <w:pPr>
        <w:spacing w:after="0" w:line="312" w:lineRule="auto"/>
        <w:rPr>
          <w:rFonts w:ascii="Verdana" w:hAnsi="Verdana"/>
          <w:sz w:val="20"/>
          <w:szCs w:val="20"/>
        </w:rPr>
      </w:pP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Nordfyns Kommune kan, efter skriftligt påkrav ophæve kontrakten med øjeblikkelig virkning, såfremt de faktiske forhold, som kan tilskrives leverandør, giver grund til at antage, at lev</w:t>
      </w:r>
      <w:r w:rsidRPr="002D346F">
        <w:rPr>
          <w:rFonts w:ascii="Verdana" w:hAnsi="Verdana"/>
          <w:sz w:val="20"/>
        </w:rPr>
        <w:t>e</w:t>
      </w:r>
      <w:r w:rsidRPr="002D346F">
        <w:rPr>
          <w:rFonts w:ascii="Verdana" w:hAnsi="Verdana"/>
          <w:sz w:val="20"/>
        </w:rPr>
        <w:t xml:space="preserve">randør ikke i fremtiden vil kunne opfylde kontrakten fuldt ud. </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Ved eventuel delvis ophævelse af kontrakten forstås, at den godkendte leverandørs ydelser i henhold til kontrakten reduceres, f.eks. ved at den godkendte leverandør forpligtes til at afstå fra at indtage nye kunder eller lignende.</w:t>
      </w:r>
    </w:p>
    <w:p w:rsidR="00F224C1" w:rsidRPr="002D346F" w:rsidRDefault="00F224C1" w:rsidP="00C760D3">
      <w:pPr>
        <w:spacing w:after="0" w:line="312" w:lineRule="auto"/>
        <w:rPr>
          <w:rFonts w:ascii="Verdana" w:hAnsi="Verdana"/>
          <w:sz w:val="20"/>
          <w:szCs w:val="20"/>
        </w:rPr>
      </w:pP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Væsentlig misligholdelse berettiger til oph</w:t>
      </w:r>
      <w:r w:rsidR="00FD00F6">
        <w:rPr>
          <w:rFonts w:ascii="Verdana" w:hAnsi="Verdana"/>
          <w:sz w:val="20"/>
        </w:rPr>
        <w:t xml:space="preserve">ævelse af kontrakten omgående, </w:t>
      </w:r>
      <w:r w:rsidRPr="002D346F">
        <w:rPr>
          <w:rFonts w:ascii="Verdana" w:hAnsi="Verdana"/>
          <w:sz w:val="20"/>
        </w:rPr>
        <w:t xml:space="preserve">f.eks.  gentagne misligholdelser af det samme kontraktforhold, som leverandør ikke efter forudgående varsel har berigtiget, eller hvis leverandøren ikke overholder kontraktgrundlaget. </w:t>
      </w:r>
    </w:p>
    <w:p w:rsidR="00F224C1" w:rsidRPr="002D346F" w:rsidRDefault="00F224C1" w:rsidP="00C760D3">
      <w:pPr>
        <w:spacing w:after="0" w:line="312" w:lineRule="auto"/>
        <w:rPr>
          <w:rFonts w:ascii="Verdana" w:hAnsi="Verdana"/>
          <w:sz w:val="20"/>
          <w:szCs w:val="20"/>
        </w:rPr>
      </w:pP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Leverandør kan ikke opkræve nogen form for vederlag efter ophør af aftalen som følge af ko</w:t>
      </w:r>
      <w:r w:rsidRPr="002D346F">
        <w:rPr>
          <w:rFonts w:ascii="Verdana" w:hAnsi="Verdana"/>
          <w:sz w:val="20"/>
          <w:szCs w:val="20"/>
        </w:rPr>
        <w:t>n</w:t>
      </w:r>
      <w:r w:rsidRPr="002D346F">
        <w:rPr>
          <w:rFonts w:ascii="Verdana" w:hAnsi="Verdana"/>
          <w:sz w:val="20"/>
          <w:szCs w:val="20"/>
        </w:rPr>
        <w:t xml:space="preserve">traktbrud eller misligholdelse.   </w:t>
      </w:r>
    </w:p>
    <w:p w:rsidR="00F224C1" w:rsidRPr="002D346F" w:rsidRDefault="00F224C1" w:rsidP="00C760D3">
      <w:pPr>
        <w:pStyle w:val="Sidehoved"/>
        <w:tabs>
          <w:tab w:val="clear" w:pos="8931"/>
        </w:tabs>
        <w:spacing w:after="0" w:line="312" w:lineRule="auto"/>
        <w:rPr>
          <w:rFonts w:ascii="Verdana" w:hAnsi="Verdana"/>
          <w:b/>
          <w:sz w:val="20"/>
          <w:u w:val="single"/>
        </w:rPr>
      </w:pP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lastRenderedPageBreak/>
        <w:t>Såfremt Nordfyns Kommune gør sig skyldig i væsentlig misligholdelse af sine forpligtelser overfor den godkendte leverandør, i henhold til herværende kontrakt,  er leverandøren berett</w:t>
      </w:r>
      <w:r w:rsidRPr="002D346F">
        <w:rPr>
          <w:rFonts w:ascii="Verdana" w:hAnsi="Verdana"/>
          <w:sz w:val="20"/>
        </w:rPr>
        <w:t>i</w:t>
      </w:r>
      <w:r w:rsidRPr="002D346F">
        <w:rPr>
          <w:rFonts w:ascii="Verdana" w:hAnsi="Verdana"/>
          <w:sz w:val="20"/>
        </w:rPr>
        <w:t xml:space="preserve">get til at hæve en indgået kontrakt med øjeblikkelig varsel, såfremt Nordfyns Kommune ikke, efter forudgående varsel på 14 dage,  har berigtiget misligholdelsen. </w:t>
      </w:r>
    </w:p>
    <w:p w:rsidR="00F224C1" w:rsidRPr="002D346F" w:rsidRDefault="00F224C1" w:rsidP="00C760D3">
      <w:pPr>
        <w:spacing w:after="0" w:line="312" w:lineRule="auto"/>
        <w:rPr>
          <w:rFonts w:ascii="Verdana" w:hAnsi="Verdana"/>
          <w:b/>
          <w:sz w:val="20"/>
          <w:szCs w:val="20"/>
          <w:u w:val="single"/>
        </w:rPr>
      </w:pP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Som misligholdelse opfattes udover tilsidesættelse af den godkendte leverandørs forpligtelse i henhold til kontrakten tillige, at den godkendte leverandør undlader at informere Myndighed</w:t>
      </w:r>
      <w:r w:rsidRPr="002D346F">
        <w:rPr>
          <w:rFonts w:ascii="Verdana" w:hAnsi="Verdana"/>
          <w:sz w:val="20"/>
        </w:rPr>
        <w:t>s</w:t>
      </w:r>
      <w:r w:rsidRPr="002D346F">
        <w:rPr>
          <w:rFonts w:ascii="Verdana" w:hAnsi="Verdana"/>
          <w:sz w:val="20"/>
        </w:rPr>
        <w:t>afdelingen om driftsuregelmæssigheder, uheld eller ulykker, der sker hos hjemmehjælpsmo</w:t>
      </w:r>
      <w:r w:rsidRPr="002D346F">
        <w:rPr>
          <w:rFonts w:ascii="Verdana" w:hAnsi="Verdana"/>
          <w:sz w:val="20"/>
        </w:rPr>
        <w:t>d</w:t>
      </w:r>
      <w:r w:rsidRPr="002D346F">
        <w:rPr>
          <w:rFonts w:ascii="Verdana" w:hAnsi="Verdana"/>
          <w:sz w:val="20"/>
        </w:rPr>
        <w:t xml:space="preserve">tagerne, eller principielle klager.  </w:t>
      </w:r>
    </w:p>
    <w:p w:rsidR="00F224C1" w:rsidRPr="002D346F" w:rsidRDefault="00F224C1" w:rsidP="00C760D3">
      <w:pPr>
        <w:pStyle w:val="Sidehoved"/>
        <w:tabs>
          <w:tab w:val="clear" w:pos="8931"/>
        </w:tabs>
        <w:spacing w:after="0" w:line="312" w:lineRule="auto"/>
        <w:rPr>
          <w:rFonts w:ascii="Verdana" w:hAnsi="Verdana"/>
          <w:b/>
          <w:sz w:val="20"/>
          <w:u w:val="single"/>
        </w:rPr>
      </w:pPr>
    </w:p>
    <w:p w:rsidR="00F224C1" w:rsidRPr="005D01E7" w:rsidRDefault="00F224C1" w:rsidP="005D01E7">
      <w:pPr>
        <w:pStyle w:val="Overskrift2"/>
        <w:rPr>
          <w:rFonts w:ascii="Verdana" w:hAnsi="Verdana"/>
          <w:sz w:val="20"/>
        </w:rPr>
      </w:pPr>
      <w:bookmarkStart w:id="50" w:name="_Toc277830790"/>
      <w:r w:rsidRPr="005D01E7">
        <w:rPr>
          <w:rFonts w:ascii="Verdana" w:hAnsi="Verdana"/>
          <w:sz w:val="20"/>
        </w:rPr>
        <w:t>15.1. Konkurrenceråd &amp; Voldgift.</w:t>
      </w:r>
      <w:bookmarkEnd w:id="50"/>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Eventuelle uoverensstemmelser om ethvert spørgsmål i nærværende aftales pris- og kvalitet</w:t>
      </w:r>
      <w:r w:rsidRPr="002D346F">
        <w:rPr>
          <w:rFonts w:ascii="Verdana" w:hAnsi="Verdana"/>
          <w:sz w:val="20"/>
        </w:rPr>
        <w:t>s</w:t>
      </w:r>
      <w:r w:rsidRPr="002D346F">
        <w:rPr>
          <w:rFonts w:ascii="Verdana" w:hAnsi="Verdana"/>
          <w:sz w:val="20"/>
        </w:rPr>
        <w:t>krav(servicelovens §91, stk.1, 4 &amp; 5) kan rettes til Konkurrencerådet.</w:t>
      </w: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Eventuelle tvister skal i videst muligt omfang søges løst i mindelighed mellem parterne. Kan eventuelle tvister ikke løses i mindelighed, kan de afgøres ved voldgift. Voldgiftens afgørelse er endelig og bindende for parterne.</w:t>
      </w:r>
    </w:p>
    <w:p w:rsidR="00F224C1" w:rsidRPr="002D346F" w:rsidRDefault="00F224C1" w:rsidP="00C760D3">
      <w:pPr>
        <w:pStyle w:val="Sidehoved"/>
        <w:tabs>
          <w:tab w:val="clear" w:pos="8931"/>
        </w:tabs>
        <w:spacing w:after="0" w:line="312" w:lineRule="auto"/>
        <w:rPr>
          <w:rFonts w:ascii="Verdana" w:hAnsi="Verdana"/>
          <w:b/>
          <w:sz w:val="20"/>
          <w:u w:val="single"/>
        </w:rPr>
      </w:pPr>
    </w:p>
    <w:p w:rsidR="00F224C1" w:rsidRPr="002D346F" w:rsidRDefault="00F224C1" w:rsidP="00C760D3">
      <w:pPr>
        <w:pStyle w:val="Sidehoved"/>
        <w:tabs>
          <w:tab w:val="clear" w:pos="8931"/>
        </w:tabs>
        <w:spacing w:after="0" w:line="312" w:lineRule="auto"/>
        <w:rPr>
          <w:rFonts w:ascii="Verdana" w:hAnsi="Verdana"/>
          <w:sz w:val="20"/>
        </w:rPr>
      </w:pPr>
      <w:r w:rsidRPr="002D346F">
        <w:rPr>
          <w:rFonts w:ascii="Verdana" w:hAnsi="Verdana"/>
          <w:sz w:val="20"/>
        </w:rPr>
        <w:t>Såfremt Myndighedsafdelingen bliver sagsøgt ved de almindelige domstole, eller der bliver in</w:t>
      </w:r>
      <w:r w:rsidRPr="002D346F">
        <w:rPr>
          <w:rFonts w:ascii="Verdana" w:hAnsi="Verdana"/>
          <w:sz w:val="20"/>
        </w:rPr>
        <w:t>d</w:t>
      </w:r>
      <w:r w:rsidRPr="002D346F">
        <w:rPr>
          <w:rFonts w:ascii="Verdana" w:hAnsi="Verdana"/>
          <w:sz w:val="20"/>
        </w:rPr>
        <w:t>ledt syn og skøn ved de almindelige domstole vedrørende forhold, der har relation til den go</w:t>
      </w:r>
      <w:r w:rsidRPr="002D346F">
        <w:rPr>
          <w:rFonts w:ascii="Verdana" w:hAnsi="Verdana"/>
          <w:sz w:val="20"/>
        </w:rPr>
        <w:t>d</w:t>
      </w:r>
      <w:r w:rsidRPr="002D346F">
        <w:rPr>
          <w:rFonts w:ascii="Verdana" w:hAnsi="Verdana"/>
          <w:sz w:val="20"/>
        </w:rPr>
        <w:t xml:space="preserve">kendte leverandørs opfyldelse af den indgåede aftale, kan Myndighedsafdelingen – uagtet ovennævnte voldgiftsbestemmelse – vælge at adcitere den godkendte leverandør under et sådant søgsmål eller syn og skøn. </w:t>
      </w:r>
    </w:p>
    <w:p w:rsidR="00F224C1" w:rsidRPr="002D346F" w:rsidRDefault="00F224C1" w:rsidP="00C760D3">
      <w:pPr>
        <w:pStyle w:val="Sidehoved"/>
        <w:tabs>
          <w:tab w:val="clear" w:pos="8931"/>
        </w:tabs>
        <w:spacing w:after="0" w:line="312" w:lineRule="auto"/>
        <w:rPr>
          <w:rFonts w:ascii="Verdana" w:hAnsi="Verdana"/>
          <w:b/>
          <w:sz w:val="20"/>
          <w:u w:val="single"/>
        </w:rPr>
      </w:pPr>
    </w:p>
    <w:p w:rsidR="00F224C1" w:rsidRPr="005D01E7" w:rsidRDefault="00F224C1" w:rsidP="005D01E7">
      <w:pPr>
        <w:pStyle w:val="Overskrift2"/>
        <w:rPr>
          <w:rFonts w:ascii="Verdana" w:hAnsi="Verdana"/>
          <w:sz w:val="20"/>
        </w:rPr>
      </w:pPr>
      <w:bookmarkStart w:id="51" w:name="_Toc277830791"/>
      <w:r w:rsidRPr="005D01E7">
        <w:rPr>
          <w:rFonts w:ascii="Verdana" w:hAnsi="Verdana"/>
          <w:sz w:val="20"/>
        </w:rPr>
        <w:t>15.2. Force majeure.</w:t>
      </w:r>
      <w:bookmarkEnd w:id="51"/>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Hverken den godkendte leverandør eller kommunen skal i nærværende kontraktforhold anses for ansvarlig over for den anden part, for så vidt ansvaret skyldes hændelser/</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forhold, der ligger uden for parternes kontrol. Hændelser som parten ikke ved aftalens unde</w:t>
      </w:r>
      <w:r w:rsidRPr="002D346F">
        <w:rPr>
          <w:rFonts w:ascii="Verdana" w:hAnsi="Verdana"/>
          <w:sz w:val="20"/>
          <w:szCs w:val="20"/>
        </w:rPr>
        <w:t>r</w:t>
      </w:r>
      <w:r w:rsidRPr="002D346F">
        <w:rPr>
          <w:rFonts w:ascii="Verdana" w:hAnsi="Verdana"/>
          <w:sz w:val="20"/>
          <w:szCs w:val="20"/>
        </w:rPr>
        <w:t>skrift burde have taget i betragtning og ej heller kunne have undgået eller overvundet.</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Forhold hos en underleverandør anses kun for force majeure, såfremt der foreligger en hi</w:t>
      </w:r>
      <w:r w:rsidRPr="002D346F">
        <w:rPr>
          <w:rFonts w:ascii="Verdana" w:hAnsi="Verdana"/>
          <w:sz w:val="20"/>
          <w:szCs w:val="20"/>
        </w:rPr>
        <w:t>n</w:t>
      </w:r>
      <w:r w:rsidRPr="002D346F">
        <w:rPr>
          <w:rFonts w:ascii="Verdana" w:hAnsi="Verdana"/>
          <w:sz w:val="20"/>
          <w:szCs w:val="20"/>
        </w:rPr>
        <w:t>dring, der omfattes af første punktum, og som den godkendte leverandør ikke kunne have undgået. Ulovlige arbejdsnedlæggelser blandt leverandørens personale betragtes ikke som værende omfattet af force majeure-bestemmelserne.</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I det omfang force majeure midlertidig medfører reduktion af de ydelser, som den godkendte leverandør har påtaget sig at præsentere overfor Nordfyns Kommune, reduceres den godken</w:t>
      </w:r>
      <w:r w:rsidRPr="002D346F">
        <w:rPr>
          <w:rFonts w:ascii="Verdana" w:hAnsi="Verdana"/>
          <w:sz w:val="20"/>
          <w:szCs w:val="20"/>
        </w:rPr>
        <w:t>d</w:t>
      </w:r>
      <w:r w:rsidRPr="002D346F">
        <w:rPr>
          <w:rFonts w:ascii="Verdana" w:hAnsi="Verdana"/>
          <w:sz w:val="20"/>
          <w:szCs w:val="20"/>
        </w:rPr>
        <w:t xml:space="preserve">te leverandørs vederlag forholdsmæssigt.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Force majeure kan kun påberåbes, såfremt den pågældende part har givet skriftlig meddelelse herom senest 10 kalenderdage efter, at force majeure er indtrådt. Den godkendte leverandør skal i tilfælde af arbejdskonflikter omgående underrette Myndighedsafdelingen om årsagen hertil, således at Myndighedsafdelingen eventuelt kan bistå med forslag til løsning af konfli</w:t>
      </w:r>
      <w:r w:rsidRPr="002D346F">
        <w:rPr>
          <w:rFonts w:ascii="Verdana" w:hAnsi="Verdana"/>
          <w:sz w:val="20"/>
          <w:szCs w:val="20"/>
        </w:rPr>
        <w:t>k</w:t>
      </w:r>
      <w:r w:rsidRPr="002D346F">
        <w:rPr>
          <w:rFonts w:ascii="Verdana" w:hAnsi="Verdana"/>
          <w:sz w:val="20"/>
          <w:szCs w:val="20"/>
        </w:rPr>
        <w:t>ten.</w:t>
      </w:r>
    </w:p>
    <w:p w:rsidR="00F224C1" w:rsidRPr="002D346F" w:rsidRDefault="00F224C1" w:rsidP="00C760D3">
      <w:pPr>
        <w:spacing w:after="0" w:line="312" w:lineRule="auto"/>
        <w:rPr>
          <w:rFonts w:ascii="Verdana" w:hAnsi="Verdana"/>
          <w:sz w:val="20"/>
          <w:szCs w:val="20"/>
        </w:rPr>
      </w:pPr>
    </w:p>
    <w:p w:rsidR="00F224C1" w:rsidRPr="005D01E7" w:rsidRDefault="00F224C1" w:rsidP="005D01E7">
      <w:pPr>
        <w:pStyle w:val="Overskrift2"/>
        <w:rPr>
          <w:rFonts w:ascii="Verdana" w:hAnsi="Verdana"/>
          <w:sz w:val="20"/>
        </w:rPr>
      </w:pPr>
      <w:bookmarkStart w:id="52" w:name="_Toc277830792"/>
      <w:r w:rsidRPr="005D01E7">
        <w:rPr>
          <w:rFonts w:ascii="Verdana" w:hAnsi="Verdana"/>
          <w:sz w:val="20"/>
        </w:rPr>
        <w:t>15.3. Opsigelse</w:t>
      </w:r>
      <w:bookmarkEnd w:id="52"/>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Den godkendte leverandør kan opsige kontraktforholdet skriftligt med 3 måneders varsel.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lastRenderedPageBreak/>
        <w:t>I forbindelse med ophør af aftalen skal al information, der er nødvendig for at Myndighedsa</w:t>
      </w:r>
      <w:r w:rsidRPr="002D346F">
        <w:rPr>
          <w:rFonts w:ascii="Verdana" w:hAnsi="Verdana"/>
          <w:sz w:val="20"/>
          <w:szCs w:val="20"/>
        </w:rPr>
        <w:t>f</w:t>
      </w:r>
      <w:r w:rsidRPr="002D346F">
        <w:rPr>
          <w:rFonts w:ascii="Verdana" w:hAnsi="Verdana"/>
          <w:sz w:val="20"/>
          <w:szCs w:val="20"/>
        </w:rPr>
        <w:t xml:space="preserve">delingen kan overtage og udføre opgaverne, returneres til den ansvarlige visitator.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Den godkendte leverandør er forpligtiget til at destruere alle informationer i form af perso</w:t>
      </w:r>
      <w:r w:rsidRPr="002D346F">
        <w:rPr>
          <w:rFonts w:ascii="Verdana" w:hAnsi="Verdana"/>
          <w:sz w:val="20"/>
          <w:szCs w:val="20"/>
        </w:rPr>
        <w:t>n</w:t>
      </w:r>
      <w:r w:rsidRPr="002D346F">
        <w:rPr>
          <w:rFonts w:ascii="Verdana" w:hAnsi="Verdana"/>
          <w:sz w:val="20"/>
          <w:szCs w:val="20"/>
        </w:rPr>
        <w:t>henførbar</w:t>
      </w:r>
      <w:r w:rsidR="00FD00F6">
        <w:rPr>
          <w:rFonts w:ascii="Verdana" w:hAnsi="Verdana"/>
          <w:sz w:val="20"/>
          <w:szCs w:val="20"/>
        </w:rPr>
        <w:t>e</w:t>
      </w:r>
      <w:r w:rsidRPr="002D346F">
        <w:rPr>
          <w:rFonts w:ascii="Verdana" w:hAnsi="Verdana"/>
          <w:sz w:val="20"/>
          <w:szCs w:val="20"/>
        </w:rPr>
        <w:t xml:space="preserve"> data og lignende. Dette må dog kun gennemføres efter forudgående aftale med Myndighedsafdelingen</w:t>
      </w:r>
    </w:p>
    <w:p w:rsidR="00F224C1" w:rsidRPr="002D346F" w:rsidRDefault="00F224C1" w:rsidP="00C760D3">
      <w:pPr>
        <w:spacing w:after="0" w:line="312" w:lineRule="auto"/>
        <w:rPr>
          <w:rFonts w:ascii="Verdana" w:hAnsi="Verdana"/>
          <w:sz w:val="20"/>
          <w:szCs w:val="20"/>
        </w:rPr>
      </w:pPr>
    </w:p>
    <w:p w:rsidR="00F224C1" w:rsidRPr="005D01E7" w:rsidRDefault="00F224C1" w:rsidP="005D01E7">
      <w:pPr>
        <w:pStyle w:val="Overskrift2"/>
        <w:rPr>
          <w:rFonts w:ascii="Verdana" w:hAnsi="Verdana"/>
          <w:sz w:val="20"/>
        </w:rPr>
      </w:pPr>
      <w:bookmarkStart w:id="53" w:name="_Toc277830793"/>
      <w:r w:rsidRPr="005D01E7">
        <w:rPr>
          <w:rFonts w:ascii="Verdana" w:hAnsi="Verdana"/>
          <w:sz w:val="20"/>
        </w:rPr>
        <w:t>15.4. Genforhandling.</w:t>
      </w:r>
      <w:bookmarkEnd w:id="53"/>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Såfremt der i aftalens løbetid gennemføres lovgivning, der medfører væsentlige ændringer i de forudsætninger, der ligger til grund for aftalen, har hver af parterne ret til at kræve forhan</w:t>
      </w:r>
      <w:r w:rsidRPr="002D346F">
        <w:rPr>
          <w:rFonts w:ascii="Verdana" w:hAnsi="Verdana"/>
          <w:sz w:val="20"/>
          <w:szCs w:val="20"/>
        </w:rPr>
        <w:t>d</w:t>
      </w:r>
      <w:r w:rsidRPr="002D346F">
        <w:rPr>
          <w:rFonts w:ascii="Verdana" w:hAnsi="Verdana"/>
          <w:sz w:val="20"/>
          <w:szCs w:val="20"/>
        </w:rPr>
        <w:t>ling om justering af priserne.</w:t>
      </w:r>
    </w:p>
    <w:p w:rsidR="00F224C1" w:rsidRPr="002D346F" w:rsidRDefault="00F224C1" w:rsidP="00C760D3">
      <w:pPr>
        <w:spacing w:after="0" w:line="312" w:lineRule="auto"/>
        <w:rPr>
          <w:rFonts w:ascii="Verdana" w:hAnsi="Verdana"/>
          <w:sz w:val="20"/>
          <w:szCs w:val="20"/>
        </w:rPr>
      </w:pP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I tilfælde hvor den godkendte</w:t>
      </w:r>
      <w:r w:rsidRPr="002D346F">
        <w:rPr>
          <w:rFonts w:ascii="Verdana" w:hAnsi="Verdana"/>
          <w:color w:val="FF0000"/>
          <w:sz w:val="20"/>
          <w:szCs w:val="20"/>
        </w:rPr>
        <w:t xml:space="preserve"> </w:t>
      </w:r>
      <w:r w:rsidRPr="002D346F">
        <w:rPr>
          <w:rFonts w:ascii="Verdana" w:hAnsi="Verdana"/>
          <w:sz w:val="20"/>
          <w:szCs w:val="20"/>
        </w:rPr>
        <w:t xml:space="preserve">leverandør og Myndighedsafdelingen ikke kan blive enige om, hvorvidt betingelserne for en justering af priserne er til stede, eller såfremt den godkendte leverandør og Myndighedsafdelingen ikke kan blive enige om resultatet af en prisjustering, kan dette spørgsmål indbringes for Konkurrencerådet. </w:t>
      </w:r>
    </w:p>
    <w:p w:rsidR="00F224C1" w:rsidRPr="002D346F" w:rsidRDefault="00F224C1" w:rsidP="00C760D3">
      <w:pPr>
        <w:spacing w:after="0" w:line="312" w:lineRule="auto"/>
        <w:rPr>
          <w:rFonts w:ascii="Verdana" w:hAnsi="Verdana"/>
          <w:b/>
          <w:sz w:val="20"/>
          <w:szCs w:val="20"/>
          <w:u w:val="single"/>
        </w:rPr>
      </w:pPr>
    </w:p>
    <w:p w:rsidR="00F224C1" w:rsidRPr="002D346F" w:rsidRDefault="00F224C1" w:rsidP="00C760D3">
      <w:pPr>
        <w:spacing w:after="0" w:line="312" w:lineRule="auto"/>
        <w:rPr>
          <w:rFonts w:ascii="Verdana" w:hAnsi="Verdana"/>
          <w:b/>
          <w:sz w:val="20"/>
          <w:szCs w:val="20"/>
          <w:u w:val="single"/>
        </w:rPr>
      </w:pPr>
    </w:p>
    <w:p w:rsidR="00F224C1" w:rsidRPr="005D01E7" w:rsidRDefault="00F224C1" w:rsidP="005D01E7">
      <w:pPr>
        <w:pStyle w:val="Overskrift1"/>
        <w:rPr>
          <w:rFonts w:ascii="Verdana" w:hAnsi="Verdana"/>
          <w:sz w:val="20"/>
        </w:rPr>
      </w:pPr>
      <w:bookmarkStart w:id="54" w:name="_Toc277830794"/>
      <w:r w:rsidRPr="005D01E7">
        <w:rPr>
          <w:rFonts w:ascii="Verdana" w:hAnsi="Verdana"/>
          <w:sz w:val="20"/>
        </w:rPr>
        <w:t>16. Ændringer i ejerforhold.</w:t>
      </w:r>
      <w:bookmarkEnd w:id="54"/>
      <w:r w:rsidRPr="005D01E7">
        <w:rPr>
          <w:rFonts w:ascii="Verdana" w:hAnsi="Verdana"/>
          <w:sz w:val="20"/>
        </w:rPr>
        <w:t xml:space="preserve"> </w:t>
      </w:r>
    </w:p>
    <w:p w:rsidR="00F224C1" w:rsidRPr="002D346F" w:rsidRDefault="00F224C1" w:rsidP="00C760D3">
      <w:pPr>
        <w:spacing w:after="0" w:line="312" w:lineRule="auto"/>
        <w:rPr>
          <w:rFonts w:ascii="Verdana" w:hAnsi="Verdana"/>
          <w:sz w:val="20"/>
          <w:szCs w:val="20"/>
        </w:rPr>
      </w:pPr>
      <w:r w:rsidRPr="002D346F">
        <w:rPr>
          <w:rFonts w:ascii="Verdana" w:hAnsi="Verdana"/>
          <w:sz w:val="20"/>
          <w:szCs w:val="20"/>
        </w:rPr>
        <w:t xml:space="preserve">Såfremt der sker ændringer i det oplyste ejerforhold hos den godkendte leverandør, herunder aktie/anpartsbesiddelse, skal dette øjeblikkeligt meddeles skriftlig til Nordfyns Kommune. </w:t>
      </w:r>
    </w:p>
    <w:p w:rsidR="00C760D3" w:rsidRDefault="00C760D3" w:rsidP="00C760D3">
      <w:pPr>
        <w:spacing w:after="0" w:line="312" w:lineRule="auto"/>
        <w:rPr>
          <w:rFonts w:ascii="Verdana" w:hAnsi="Verdana"/>
          <w:b/>
          <w:sz w:val="20"/>
          <w:szCs w:val="20"/>
          <w:u w:val="single"/>
        </w:rPr>
      </w:pPr>
    </w:p>
    <w:p w:rsidR="00F224C1" w:rsidRPr="005D01E7" w:rsidRDefault="00F224C1" w:rsidP="005D01E7">
      <w:pPr>
        <w:pStyle w:val="Overskrift1"/>
        <w:rPr>
          <w:rFonts w:ascii="Verdana" w:hAnsi="Verdana"/>
          <w:sz w:val="20"/>
        </w:rPr>
      </w:pPr>
      <w:bookmarkStart w:id="55" w:name="_Toc277830795"/>
      <w:r w:rsidRPr="005D01E7">
        <w:rPr>
          <w:rFonts w:ascii="Verdana" w:hAnsi="Verdana"/>
          <w:sz w:val="20"/>
        </w:rPr>
        <w:t>17. Informationsmateriale.</w:t>
      </w:r>
      <w:bookmarkEnd w:id="55"/>
    </w:p>
    <w:p w:rsidR="00A6657B" w:rsidRDefault="00366D2E" w:rsidP="00C760D3">
      <w:pPr>
        <w:pStyle w:val="tekst"/>
        <w:spacing w:before="100" w:beforeAutospacing="1" w:after="0"/>
        <w:ind w:firstLine="0"/>
        <w:rPr>
          <w:rFonts w:ascii="Verdana" w:hAnsi="Verdana"/>
          <w:sz w:val="20"/>
          <w:szCs w:val="20"/>
        </w:rPr>
      </w:pPr>
      <w:r>
        <w:rPr>
          <w:rFonts w:ascii="Verdana" w:hAnsi="Verdana"/>
          <w:sz w:val="20"/>
          <w:szCs w:val="20"/>
        </w:rPr>
        <w:t xml:space="preserve">Nordfyns kommune oplyser </w:t>
      </w:r>
      <w:r w:rsidR="00A6657B">
        <w:rPr>
          <w:rFonts w:ascii="Verdana" w:hAnsi="Verdana"/>
          <w:sz w:val="20"/>
          <w:szCs w:val="20"/>
        </w:rPr>
        <w:t>i</w:t>
      </w:r>
      <w:r>
        <w:rPr>
          <w:rFonts w:ascii="Verdana" w:hAnsi="Verdana"/>
          <w:sz w:val="20"/>
          <w:szCs w:val="20"/>
        </w:rPr>
        <w:t xml:space="preserve"> forbindelse </w:t>
      </w:r>
      <w:r w:rsidRPr="00366D2E">
        <w:rPr>
          <w:rFonts w:ascii="Verdana" w:hAnsi="Verdana"/>
          <w:sz w:val="20"/>
          <w:szCs w:val="20"/>
        </w:rPr>
        <w:t xml:space="preserve">med afgørelsen om </w:t>
      </w:r>
      <w:r>
        <w:rPr>
          <w:rFonts w:ascii="Verdana" w:hAnsi="Verdana"/>
          <w:sz w:val="20"/>
          <w:szCs w:val="20"/>
        </w:rPr>
        <w:t>personlig og praktisk hjælp,</w:t>
      </w:r>
      <w:r w:rsidR="00A6657B">
        <w:rPr>
          <w:rFonts w:ascii="Verdana" w:hAnsi="Verdana"/>
          <w:sz w:val="20"/>
          <w:szCs w:val="20"/>
        </w:rPr>
        <w:t xml:space="preserve"> hvilke godkendte leverandører, </w:t>
      </w:r>
      <w:r w:rsidRPr="00366D2E">
        <w:rPr>
          <w:rFonts w:ascii="Verdana" w:hAnsi="Verdana"/>
          <w:sz w:val="20"/>
          <w:szCs w:val="20"/>
        </w:rPr>
        <w:t xml:space="preserve">borgeren kan vælge imellem. </w:t>
      </w:r>
    </w:p>
    <w:p w:rsidR="00A6657B" w:rsidRDefault="00A6657B" w:rsidP="00C760D3">
      <w:pPr>
        <w:pStyle w:val="tekst"/>
        <w:spacing w:before="100" w:beforeAutospacing="1" w:after="0"/>
        <w:ind w:firstLine="0"/>
        <w:rPr>
          <w:rFonts w:ascii="Verdana" w:hAnsi="Verdana"/>
          <w:sz w:val="20"/>
          <w:szCs w:val="20"/>
        </w:rPr>
      </w:pPr>
      <w:r>
        <w:rPr>
          <w:rFonts w:ascii="Verdana" w:hAnsi="Verdana"/>
          <w:sz w:val="20"/>
          <w:szCs w:val="20"/>
        </w:rPr>
        <w:t>Nordfyns Kommune udlevere</w:t>
      </w:r>
      <w:r w:rsidR="00C760D3">
        <w:rPr>
          <w:rFonts w:ascii="Verdana" w:hAnsi="Verdana"/>
          <w:sz w:val="20"/>
          <w:szCs w:val="20"/>
        </w:rPr>
        <w:t>r</w:t>
      </w:r>
      <w:r>
        <w:rPr>
          <w:rFonts w:ascii="Verdana" w:hAnsi="Verdana"/>
          <w:sz w:val="20"/>
          <w:szCs w:val="20"/>
        </w:rPr>
        <w:t xml:space="preserve"> </w:t>
      </w:r>
      <w:r w:rsidR="00366D2E" w:rsidRPr="00366D2E">
        <w:rPr>
          <w:rFonts w:ascii="Verdana" w:hAnsi="Verdana"/>
          <w:sz w:val="20"/>
          <w:szCs w:val="20"/>
        </w:rPr>
        <w:t>information</w:t>
      </w:r>
      <w:r>
        <w:rPr>
          <w:rFonts w:ascii="Verdana" w:hAnsi="Verdana"/>
          <w:sz w:val="20"/>
          <w:szCs w:val="20"/>
        </w:rPr>
        <w:t>smateriale udarbejdet af</w:t>
      </w:r>
      <w:r w:rsidR="00366D2E" w:rsidRPr="00366D2E">
        <w:rPr>
          <w:rFonts w:ascii="Verdana" w:hAnsi="Verdana"/>
          <w:sz w:val="20"/>
          <w:szCs w:val="20"/>
        </w:rPr>
        <w:t xml:space="preserve"> den enkelte leverandør</w:t>
      </w:r>
      <w:r w:rsidR="00C760D3">
        <w:rPr>
          <w:rFonts w:ascii="Verdana" w:hAnsi="Verdana"/>
          <w:sz w:val="20"/>
          <w:szCs w:val="20"/>
        </w:rPr>
        <w:t>,</w:t>
      </w:r>
      <w:r w:rsidR="00366D2E" w:rsidRPr="00366D2E">
        <w:rPr>
          <w:rFonts w:ascii="Verdana" w:hAnsi="Verdana"/>
          <w:sz w:val="20"/>
          <w:szCs w:val="20"/>
        </w:rPr>
        <w:t xml:space="preserve"> </w:t>
      </w:r>
      <w:r>
        <w:rPr>
          <w:rFonts w:ascii="Verdana" w:hAnsi="Verdana"/>
          <w:sz w:val="20"/>
          <w:szCs w:val="20"/>
        </w:rPr>
        <w:t xml:space="preserve">som </w:t>
      </w:r>
      <w:r w:rsidR="00366D2E" w:rsidRPr="00366D2E">
        <w:rPr>
          <w:rFonts w:ascii="Verdana" w:hAnsi="Verdana"/>
          <w:sz w:val="20"/>
          <w:szCs w:val="20"/>
        </w:rPr>
        <w:t xml:space="preserve">dermed </w:t>
      </w:r>
      <w:r>
        <w:rPr>
          <w:rFonts w:ascii="Verdana" w:hAnsi="Verdana"/>
          <w:sz w:val="20"/>
          <w:szCs w:val="20"/>
        </w:rPr>
        <w:t xml:space="preserve">kan danne </w:t>
      </w:r>
      <w:r w:rsidR="00366D2E" w:rsidRPr="00366D2E">
        <w:rPr>
          <w:rFonts w:ascii="Verdana" w:hAnsi="Verdana"/>
          <w:sz w:val="20"/>
          <w:szCs w:val="20"/>
        </w:rPr>
        <w:t xml:space="preserve">grundlag for </w:t>
      </w:r>
      <w:r>
        <w:rPr>
          <w:rFonts w:ascii="Verdana" w:hAnsi="Verdana"/>
          <w:sz w:val="20"/>
          <w:szCs w:val="20"/>
        </w:rPr>
        <w:t>borgerens valg af leverandør.</w:t>
      </w:r>
    </w:p>
    <w:p w:rsidR="00366D2E" w:rsidRPr="00366D2E" w:rsidRDefault="00366D2E" w:rsidP="00C760D3">
      <w:pPr>
        <w:pStyle w:val="tekst"/>
        <w:spacing w:before="100" w:beforeAutospacing="1" w:after="0"/>
        <w:ind w:firstLine="0"/>
        <w:jc w:val="left"/>
        <w:rPr>
          <w:rFonts w:ascii="Verdana" w:hAnsi="Verdana"/>
          <w:sz w:val="20"/>
          <w:szCs w:val="20"/>
        </w:rPr>
      </w:pPr>
      <w:r w:rsidRPr="00366D2E">
        <w:rPr>
          <w:rFonts w:ascii="Verdana" w:hAnsi="Verdana"/>
          <w:sz w:val="20"/>
          <w:szCs w:val="20"/>
        </w:rPr>
        <w:t>Det er op til den enkelte leverandør af hjælp at bestemme, om der skal udarbejdes et ma</w:t>
      </w:r>
      <w:r w:rsidRPr="00366D2E">
        <w:rPr>
          <w:rFonts w:ascii="Verdana" w:hAnsi="Verdana"/>
          <w:sz w:val="20"/>
          <w:szCs w:val="20"/>
        </w:rPr>
        <w:t>r</w:t>
      </w:r>
      <w:r w:rsidRPr="00366D2E">
        <w:rPr>
          <w:rFonts w:ascii="Verdana" w:hAnsi="Verdana"/>
          <w:sz w:val="20"/>
          <w:szCs w:val="20"/>
        </w:rPr>
        <w:t>kedsføringsmateriale om firmaet, hvordan det skal udformes og hvilke oplysninger materialet</w:t>
      </w:r>
      <w:r w:rsidR="00A6657B">
        <w:rPr>
          <w:rFonts w:ascii="Verdana" w:hAnsi="Verdana"/>
          <w:sz w:val="20"/>
          <w:szCs w:val="20"/>
        </w:rPr>
        <w:t xml:space="preserve"> </w:t>
      </w:r>
      <w:r w:rsidRPr="00366D2E">
        <w:rPr>
          <w:rFonts w:ascii="Verdana" w:hAnsi="Verdana"/>
          <w:sz w:val="20"/>
          <w:szCs w:val="20"/>
        </w:rPr>
        <w:t>skal indeholde. Markedsføringsmateriale skal dog holdes inden for markedsføringslovens regler m.v. Det er den enkelte leverandør selv, der skal afholde udgifterne til materialet.</w:t>
      </w:r>
    </w:p>
    <w:p w:rsidR="00366D2E" w:rsidRPr="00366D2E" w:rsidRDefault="00366D2E" w:rsidP="00C760D3">
      <w:pPr>
        <w:pStyle w:val="tekst"/>
        <w:spacing w:before="100" w:beforeAutospacing="1" w:after="0"/>
        <w:ind w:firstLine="0"/>
        <w:rPr>
          <w:rFonts w:ascii="Verdana" w:hAnsi="Verdana"/>
          <w:sz w:val="20"/>
          <w:szCs w:val="20"/>
        </w:rPr>
      </w:pPr>
      <w:r w:rsidRPr="00366D2E">
        <w:rPr>
          <w:rFonts w:ascii="Verdana" w:hAnsi="Verdana"/>
          <w:sz w:val="20"/>
          <w:szCs w:val="20"/>
        </w:rPr>
        <w:t xml:space="preserve">Sker der ændringer i leverandørkredsen, </w:t>
      </w:r>
      <w:r w:rsidR="00A6657B">
        <w:rPr>
          <w:rFonts w:ascii="Verdana" w:hAnsi="Verdana"/>
          <w:sz w:val="20"/>
          <w:szCs w:val="20"/>
        </w:rPr>
        <w:t>vil Nordfyns Kommune</w:t>
      </w:r>
      <w:r w:rsidRPr="00366D2E">
        <w:rPr>
          <w:rFonts w:ascii="Verdana" w:hAnsi="Verdana"/>
          <w:sz w:val="20"/>
          <w:szCs w:val="20"/>
        </w:rPr>
        <w:t xml:space="preserve"> orientere alle modtagere af hjælp efter § 83, der er omfattet heraf, om de ændrede valgmuligheder. </w:t>
      </w:r>
    </w:p>
    <w:p w:rsidR="00C760D3" w:rsidRDefault="00A6657B" w:rsidP="00C760D3">
      <w:pPr>
        <w:pStyle w:val="tekst"/>
        <w:spacing w:before="100" w:beforeAutospacing="1" w:after="0"/>
        <w:ind w:firstLine="0"/>
        <w:rPr>
          <w:rFonts w:ascii="Verdana" w:hAnsi="Verdana"/>
          <w:sz w:val="20"/>
          <w:szCs w:val="20"/>
        </w:rPr>
      </w:pPr>
      <w:r>
        <w:rPr>
          <w:rFonts w:ascii="Verdana" w:hAnsi="Verdana"/>
          <w:sz w:val="20"/>
          <w:szCs w:val="20"/>
        </w:rPr>
        <w:t>Det er leverandørs forpligtigelse af tilpasse</w:t>
      </w:r>
      <w:r w:rsidR="00366D2E" w:rsidRPr="00366D2E">
        <w:rPr>
          <w:rFonts w:ascii="Verdana" w:hAnsi="Verdana"/>
          <w:sz w:val="20"/>
          <w:szCs w:val="20"/>
        </w:rPr>
        <w:t xml:space="preserve"> markedsføringsmateriale </w:t>
      </w:r>
      <w:r>
        <w:rPr>
          <w:rFonts w:ascii="Verdana" w:hAnsi="Verdana"/>
          <w:sz w:val="20"/>
          <w:szCs w:val="20"/>
        </w:rPr>
        <w:t>til</w:t>
      </w:r>
      <w:r w:rsidR="00366D2E" w:rsidRPr="00366D2E">
        <w:rPr>
          <w:rFonts w:ascii="Verdana" w:hAnsi="Verdana"/>
          <w:sz w:val="20"/>
          <w:szCs w:val="20"/>
        </w:rPr>
        <w:t xml:space="preserve"> målgruppen og</w:t>
      </w:r>
      <w:r>
        <w:rPr>
          <w:rFonts w:ascii="Verdana" w:hAnsi="Verdana"/>
          <w:sz w:val="20"/>
          <w:szCs w:val="20"/>
        </w:rPr>
        <w:t xml:space="preserve"> i en sådan form</w:t>
      </w:r>
      <w:r w:rsidR="00C760D3">
        <w:rPr>
          <w:rFonts w:ascii="Verdana" w:hAnsi="Verdana"/>
          <w:sz w:val="20"/>
          <w:szCs w:val="20"/>
        </w:rPr>
        <w:t>,</w:t>
      </w:r>
      <w:r>
        <w:rPr>
          <w:rFonts w:ascii="Verdana" w:hAnsi="Verdana"/>
          <w:sz w:val="20"/>
          <w:szCs w:val="20"/>
        </w:rPr>
        <w:t xml:space="preserve"> at det</w:t>
      </w:r>
      <w:r w:rsidR="00366D2E" w:rsidRPr="00366D2E">
        <w:rPr>
          <w:rFonts w:ascii="Verdana" w:hAnsi="Verdana"/>
          <w:sz w:val="20"/>
          <w:szCs w:val="20"/>
        </w:rPr>
        <w:t xml:space="preserve"> kan udleveres i forbindelse med den almindelige kontakt til borgeren. </w:t>
      </w:r>
    </w:p>
    <w:p w:rsidR="00366D2E" w:rsidRPr="00366D2E" w:rsidRDefault="00C760D3" w:rsidP="00C760D3">
      <w:pPr>
        <w:pStyle w:val="tekst"/>
        <w:spacing w:before="100" w:beforeAutospacing="1" w:after="0"/>
        <w:ind w:firstLine="0"/>
        <w:rPr>
          <w:rFonts w:ascii="Verdana" w:hAnsi="Verdana"/>
          <w:sz w:val="20"/>
          <w:szCs w:val="20"/>
        </w:rPr>
      </w:pPr>
      <w:r>
        <w:rPr>
          <w:rFonts w:ascii="Verdana" w:hAnsi="Verdana"/>
          <w:sz w:val="20"/>
          <w:szCs w:val="20"/>
        </w:rPr>
        <w:t>Nordfyns Kommune s</w:t>
      </w:r>
      <w:r w:rsidR="00366D2E" w:rsidRPr="00366D2E">
        <w:rPr>
          <w:rFonts w:ascii="Verdana" w:hAnsi="Verdana"/>
          <w:sz w:val="20"/>
          <w:szCs w:val="20"/>
        </w:rPr>
        <w:t>kal som udgangspunkt ikke have betaling for udgifter forbundet med d</w:t>
      </w:r>
      <w:r w:rsidR="00366D2E" w:rsidRPr="00366D2E">
        <w:rPr>
          <w:rFonts w:ascii="Verdana" w:hAnsi="Verdana"/>
          <w:sz w:val="20"/>
          <w:szCs w:val="20"/>
        </w:rPr>
        <w:t>i</w:t>
      </w:r>
      <w:r w:rsidR="00366D2E" w:rsidRPr="00366D2E">
        <w:rPr>
          <w:rFonts w:ascii="Verdana" w:hAnsi="Verdana"/>
          <w:sz w:val="20"/>
          <w:szCs w:val="20"/>
        </w:rPr>
        <w:t xml:space="preserve">stribution af materialet. Dog skal </w:t>
      </w:r>
      <w:r>
        <w:rPr>
          <w:rFonts w:ascii="Verdana" w:hAnsi="Verdana"/>
          <w:sz w:val="20"/>
          <w:szCs w:val="20"/>
        </w:rPr>
        <w:t>Nordfyns Kommune</w:t>
      </w:r>
      <w:r w:rsidR="00366D2E" w:rsidRPr="00366D2E">
        <w:rPr>
          <w:rFonts w:ascii="Verdana" w:hAnsi="Verdana"/>
          <w:sz w:val="20"/>
          <w:szCs w:val="20"/>
        </w:rPr>
        <w:t xml:space="preserve"> have adgang til at få dækket væsentlige meromkostninger til eksempelvis distribution, hvis en leverandør leverer et meget omfangsrigt materiale, der ikke umiddelbart kan udleveres som led i den almindelige kontakt til borgeren, og som ved forsendelse medfører ekstra omkostninger. Er dette tilfældet, er det den enkelte leverandør, der skal dække kommunens eventuelle udgifter til formidling af materialet.</w:t>
      </w:r>
    </w:p>
    <w:p w:rsidR="00C760D3" w:rsidRDefault="00C760D3" w:rsidP="00FD00F6">
      <w:pPr>
        <w:rPr>
          <w:rFonts w:ascii="Verdana" w:hAnsi="Verdana"/>
          <w:sz w:val="20"/>
          <w:szCs w:val="20"/>
        </w:rPr>
      </w:pPr>
    </w:p>
    <w:p w:rsidR="00F224C1" w:rsidRPr="005D01E7" w:rsidRDefault="00F224C1" w:rsidP="005D01E7">
      <w:pPr>
        <w:pStyle w:val="Overskrift1"/>
        <w:jc w:val="right"/>
        <w:rPr>
          <w:rFonts w:ascii="Verdana" w:hAnsi="Verdana"/>
          <w:sz w:val="20"/>
        </w:rPr>
      </w:pPr>
      <w:bookmarkStart w:id="56" w:name="_Toc277830796"/>
      <w:r w:rsidRPr="005D01E7">
        <w:rPr>
          <w:rFonts w:ascii="Verdana" w:hAnsi="Verdana"/>
          <w:sz w:val="20"/>
        </w:rPr>
        <w:lastRenderedPageBreak/>
        <w:t>Bilag 1</w:t>
      </w:r>
      <w:bookmarkEnd w:id="56"/>
    </w:p>
    <w:p w:rsidR="00F224C1" w:rsidRPr="002D346F" w:rsidRDefault="00F224C1" w:rsidP="00F224C1">
      <w:pPr>
        <w:pStyle w:val="Titel"/>
        <w:rPr>
          <w:rFonts w:ascii="Verdana" w:hAnsi="Verdana"/>
          <w:sz w:val="20"/>
        </w:rPr>
      </w:pPr>
      <w:r w:rsidRPr="002D346F">
        <w:rPr>
          <w:rFonts w:ascii="Verdana" w:hAnsi="Verdana"/>
          <w:sz w:val="20"/>
        </w:rPr>
        <w:t>Tro og love erklæring</w:t>
      </w:r>
    </w:p>
    <w:p w:rsidR="00F224C1" w:rsidRPr="002D346F" w:rsidRDefault="00F224C1" w:rsidP="00F224C1">
      <w:pPr>
        <w:jc w:val="center"/>
        <w:rPr>
          <w:rFonts w:ascii="Verdana" w:hAnsi="Verdana"/>
          <w:b/>
          <w:sz w:val="20"/>
          <w:szCs w:val="20"/>
        </w:rPr>
      </w:pPr>
    </w:p>
    <w:p w:rsidR="00F224C1" w:rsidRPr="002D346F" w:rsidRDefault="00F224C1" w:rsidP="00F224C1">
      <w:pPr>
        <w:jc w:val="center"/>
        <w:rPr>
          <w:rFonts w:ascii="Verdana" w:hAnsi="Verdana"/>
          <w:b/>
          <w:sz w:val="20"/>
          <w:szCs w:val="20"/>
        </w:rPr>
      </w:pPr>
      <w:r w:rsidRPr="002D346F">
        <w:rPr>
          <w:rFonts w:ascii="Verdana" w:hAnsi="Verdana"/>
          <w:b/>
          <w:sz w:val="20"/>
          <w:szCs w:val="20"/>
        </w:rPr>
        <w:t>Til brug for anmodning om godkendelse som leverandør vedr. opgaver efter servic</w:t>
      </w:r>
      <w:r w:rsidRPr="002D346F">
        <w:rPr>
          <w:rFonts w:ascii="Verdana" w:hAnsi="Verdana"/>
          <w:b/>
          <w:sz w:val="20"/>
          <w:szCs w:val="20"/>
        </w:rPr>
        <w:t>e</w:t>
      </w:r>
      <w:r w:rsidRPr="002D346F">
        <w:rPr>
          <w:rFonts w:ascii="Verdana" w:hAnsi="Verdana"/>
          <w:b/>
          <w:sz w:val="20"/>
          <w:szCs w:val="20"/>
        </w:rPr>
        <w:t>lovens § 83.</w:t>
      </w:r>
    </w:p>
    <w:p w:rsidR="00F224C1" w:rsidRPr="002D346F" w:rsidRDefault="00F224C1" w:rsidP="00F224C1">
      <w:pPr>
        <w:jc w:val="both"/>
        <w:rPr>
          <w:rFonts w:ascii="Verdana" w:hAnsi="Verdana"/>
          <w:sz w:val="20"/>
          <w:szCs w:val="20"/>
        </w:rPr>
      </w:pPr>
      <w:r w:rsidRPr="002D346F">
        <w:rPr>
          <w:rFonts w:ascii="Verdana" w:hAnsi="Verdana"/>
          <w:sz w:val="20"/>
          <w:szCs w:val="20"/>
        </w:rPr>
        <w:t>Undertegnede leverandør erklærer hermed på tro og love, at virksomhedens ubetalte forfaldne gæld til det offentlige, jf. lov nr. 1093 af 21. december 1994, § 2, stk. 2, på tilbudstidspunktet udgør:</w:t>
      </w:r>
    </w:p>
    <w:p w:rsidR="00F224C1" w:rsidRPr="002D346F" w:rsidRDefault="00E83255" w:rsidP="00F224C1">
      <w:pPr>
        <w:jc w:val="both"/>
        <w:rPr>
          <w:rFonts w:ascii="Verdana" w:hAnsi="Verdana"/>
          <w:sz w:val="20"/>
          <w:szCs w:val="20"/>
        </w:rPr>
      </w:pPr>
      <w:r>
        <w:rPr>
          <w:rFonts w:ascii="Verdana" w:hAnsi="Verdana"/>
          <w:noProof/>
          <w:sz w:val="20"/>
          <w:szCs w:val="20"/>
        </w:rPr>
        <w:pict>
          <v:line id="_x0000_s1027" style="position:absolute;left:0;text-align:left;z-index:251661312" from="22.35pt,10.8pt" to="151.95pt,10.8pt" o:allowincell="f"/>
        </w:pict>
      </w:r>
      <w:r w:rsidR="00F224C1" w:rsidRPr="002D346F">
        <w:rPr>
          <w:rFonts w:ascii="Verdana" w:hAnsi="Verdana"/>
          <w:sz w:val="20"/>
          <w:szCs w:val="20"/>
        </w:rPr>
        <w:t xml:space="preserve">Kr. </w:t>
      </w:r>
      <w:r w:rsidR="00F224C1" w:rsidRPr="002D346F">
        <w:rPr>
          <w:rFonts w:ascii="Verdana" w:hAnsi="Verdana"/>
          <w:sz w:val="20"/>
          <w:szCs w:val="20"/>
        </w:rPr>
        <w:tab/>
      </w:r>
      <w:r w:rsidR="00F224C1" w:rsidRPr="002D346F">
        <w:rPr>
          <w:rFonts w:ascii="Verdana" w:hAnsi="Verdana"/>
          <w:sz w:val="20"/>
          <w:szCs w:val="20"/>
        </w:rPr>
        <w:tab/>
      </w:r>
      <w:r w:rsidR="00F224C1" w:rsidRPr="002D346F">
        <w:rPr>
          <w:rFonts w:ascii="Verdana" w:hAnsi="Verdana"/>
          <w:sz w:val="20"/>
          <w:szCs w:val="20"/>
        </w:rPr>
        <w:tab/>
      </w:r>
      <w:r w:rsidR="00F224C1" w:rsidRPr="002D346F">
        <w:rPr>
          <w:rFonts w:ascii="Verdana" w:hAnsi="Verdana"/>
          <w:sz w:val="20"/>
          <w:szCs w:val="20"/>
        </w:rPr>
        <w:tab/>
      </w:r>
    </w:p>
    <w:p w:rsidR="00F224C1" w:rsidRPr="002D346F" w:rsidRDefault="00F224C1" w:rsidP="00F224C1">
      <w:pPr>
        <w:tabs>
          <w:tab w:val="left" w:pos="1418"/>
          <w:tab w:val="left" w:pos="3402"/>
          <w:tab w:val="left" w:pos="5954"/>
        </w:tabs>
        <w:jc w:val="both"/>
        <w:rPr>
          <w:rFonts w:ascii="Verdana" w:hAnsi="Verdana"/>
          <w:sz w:val="20"/>
          <w:szCs w:val="20"/>
        </w:rPr>
      </w:pPr>
      <w:r w:rsidRPr="002D346F">
        <w:rPr>
          <w:rFonts w:ascii="Verdana" w:hAnsi="Verdana"/>
          <w:sz w:val="20"/>
          <w:szCs w:val="20"/>
        </w:rPr>
        <w:t>Ved gæld til det offentlige forstås:</w:t>
      </w:r>
    </w:p>
    <w:p w:rsidR="00F224C1" w:rsidRPr="002D346F" w:rsidRDefault="00F224C1" w:rsidP="00F224C1">
      <w:pPr>
        <w:numPr>
          <w:ilvl w:val="0"/>
          <w:numId w:val="8"/>
        </w:numPr>
        <w:tabs>
          <w:tab w:val="left" w:pos="1418"/>
          <w:tab w:val="left" w:pos="3402"/>
          <w:tab w:val="left" w:pos="5954"/>
        </w:tabs>
        <w:spacing w:after="0" w:line="240" w:lineRule="auto"/>
        <w:jc w:val="both"/>
        <w:rPr>
          <w:rFonts w:ascii="Verdana" w:hAnsi="Verdana"/>
          <w:sz w:val="20"/>
          <w:szCs w:val="20"/>
        </w:rPr>
      </w:pPr>
      <w:r w:rsidRPr="002D346F">
        <w:rPr>
          <w:rFonts w:ascii="Verdana" w:hAnsi="Verdana"/>
          <w:sz w:val="20"/>
          <w:szCs w:val="20"/>
        </w:rPr>
        <w:t>forfaldne ubetalte skatter</w:t>
      </w:r>
    </w:p>
    <w:p w:rsidR="00F224C1" w:rsidRPr="002D346F" w:rsidRDefault="00F224C1" w:rsidP="00F224C1">
      <w:pPr>
        <w:numPr>
          <w:ilvl w:val="0"/>
          <w:numId w:val="8"/>
        </w:numPr>
        <w:tabs>
          <w:tab w:val="left" w:pos="1418"/>
          <w:tab w:val="left" w:pos="3402"/>
          <w:tab w:val="left" w:pos="5954"/>
        </w:tabs>
        <w:spacing w:after="0" w:line="240" w:lineRule="auto"/>
        <w:jc w:val="both"/>
        <w:rPr>
          <w:rFonts w:ascii="Verdana" w:hAnsi="Verdana"/>
          <w:sz w:val="20"/>
          <w:szCs w:val="20"/>
          <w:u w:val="single"/>
        </w:rPr>
      </w:pPr>
      <w:r w:rsidRPr="002D346F">
        <w:rPr>
          <w:rFonts w:ascii="Verdana" w:hAnsi="Verdana"/>
          <w:sz w:val="20"/>
          <w:szCs w:val="20"/>
        </w:rPr>
        <w:t>forfaldne ubetalte afgifter, herunder forbrugsafgifter</w:t>
      </w:r>
    </w:p>
    <w:p w:rsidR="00F224C1" w:rsidRPr="002D346F" w:rsidRDefault="00F224C1" w:rsidP="00F224C1">
      <w:pPr>
        <w:numPr>
          <w:ilvl w:val="0"/>
          <w:numId w:val="8"/>
        </w:numPr>
        <w:tabs>
          <w:tab w:val="left" w:pos="1418"/>
          <w:tab w:val="left" w:pos="3402"/>
          <w:tab w:val="left" w:pos="5954"/>
        </w:tabs>
        <w:spacing w:after="0" w:line="240" w:lineRule="auto"/>
        <w:jc w:val="both"/>
        <w:rPr>
          <w:rFonts w:ascii="Verdana" w:hAnsi="Verdana"/>
          <w:sz w:val="20"/>
          <w:szCs w:val="20"/>
          <w:u w:val="single"/>
        </w:rPr>
      </w:pPr>
      <w:r w:rsidRPr="002D346F">
        <w:rPr>
          <w:rFonts w:ascii="Verdana" w:hAnsi="Verdana"/>
          <w:sz w:val="20"/>
          <w:szCs w:val="20"/>
        </w:rPr>
        <w:t>forfaldne ubetalte bidrag til sociale sikringsordninger</w:t>
      </w:r>
    </w:p>
    <w:p w:rsidR="00F224C1" w:rsidRPr="002D346F" w:rsidRDefault="00F224C1" w:rsidP="00F224C1">
      <w:pPr>
        <w:tabs>
          <w:tab w:val="left" w:pos="1418"/>
          <w:tab w:val="left" w:pos="3402"/>
          <w:tab w:val="left" w:pos="5954"/>
        </w:tabs>
        <w:jc w:val="both"/>
        <w:rPr>
          <w:rFonts w:ascii="Verdana" w:hAnsi="Verdana"/>
          <w:sz w:val="20"/>
          <w:szCs w:val="20"/>
          <w:u w:val="single"/>
        </w:rPr>
      </w:pPr>
      <w:r w:rsidRPr="002D346F">
        <w:rPr>
          <w:rFonts w:ascii="Verdana" w:hAnsi="Verdana"/>
          <w:sz w:val="20"/>
          <w:szCs w:val="20"/>
        </w:rPr>
        <w:t>Der er tale om gæld til offentlige myndigheder såvel i Danmark, som det land, hvor tilbudsg</w:t>
      </w:r>
      <w:r w:rsidRPr="002D346F">
        <w:rPr>
          <w:rFonts w:ascii="Verdana" w:hAnsi="Verdana"/>
          <w:sz w:val="20"/>
          <w:szCs w:val="20"/>
        </w:rPr>
        <w:t>i</w:t>
      </w:r>
      <w:r w:rsidRPr="002D346F">
        <w:rPr>
          <w:rFonts w:ascii="Verdana" w:hAnsi="Verdana"/>
          <w:sz w:val="20"/>
          <w:szCs w:val="20"/>
        </w:rPr>
        <w:t>ver har sit erhvervsmæssige hovedsæde.</w:t>
      </w:r>
    </w:p>
    <w:p w:rsidR="00F224C1" w:rsidRPr="002D346F" w:rsidRDefault="00F224C1" w:rsidP="00F224C1">
      <w:pPr>
        <w:pStyle w:val="Titel"/>
        <w:spacing w:line="240" w:lineRule="atLeast"/>
        <w:rPr>
          <w:rFonts w:ascii="Verdana" w:hAnsi="Verdana"/>
          <w:sz w:val="20"/>
        </w:rPr>
      </w:pPr>
    </w:p>
    <w:p w:rsidR="00F224C1" w:rsidRPr="002D346F" w:rsidRDefault="00F224C1" w:rsidP="00F224C1">
      <w:pPr>
        <w:jc w:val="both"/>
        <w:rPr>
          <w:rFonts w:ascii="Verdana" w:hAnsi="Verdana"/>
          <w:sz w:val="20"/>
          <w:szCs w:val="20"/>
        </w:rPr>
      </w:pPr>
      <w:r w:rsidRPr="002D346F">
        <w:rPr>
          <w:rFonts w:ascii="Verdana" w:hAnsi="Verdana"/>
          <w:sz w:val="20"/>
          <w:szCs w:val="20"/>
        </w:rPr>
        <w:t>Hvis leverandørens udbetalte, forfaldne gæld overstiger 50.000 kr. oplyses:</w:t>
      </w:r>
    </w:p>
    <w:p w:rsidR="00F224C1" w:rsidRPr="002D346F" w:rsidRDefault="00F224C1" w:rsidP="00F224C1">
      <w:pPr>
        <w:jc w:val="both"/>
        <w:rPr>
          <w:rFonts w:ascii="Verdana" w:hAnsi="Verdana"/>
          <w:sz w:val="20"/>
          <w:szCs w:val="20"/>
        </w:rPr>
      </w:pPr>
      <w:r w:rsidRPr="002D346F">
        <w:rPr>
          <w:rFonts w:ascii="Verdana" w:hAnsi="Verdana"/>
          <w:sz w:val="20"/>
          <w:szCs w:val="20"/>
        </w:rPr>
        <w:t>Sæt kryds:</w:t>
      </w:r>
    </w:p>
    <w:p w:rsidR="00F224C1" w:rsidRPr="002D346F" w:rsidRDefault="00F224C1" w:rsidP="00F224C1">
      <w:pPr>
        <w:jc w:val="both"/>
        <w:rPr>
          <w:rFonts w:ascii="Verdana" w:hAnsi="Verdana"/>
          <w:sz w:val="20"/>
          <w:szCs w:val="20"/>
        </w:rPr>
      </w:pPr>
    </w:p>
    <w:p w:rsidR="00F224C1" w:rsidRPr="002D346F" w:rsidRDefault="00F224C1" w:rsidP="00F224C1">
      <w:pPr>
        <w:tabs>
          <w:tab w:val="left" w:pos="567"/>
          <w:tab w:val="left" w:pos="1134"/>
        </w:tabs>
        <w:ind w:left="1134" w:hanging="1134"/>
        <w:jc w:val="both"/>
        <w:rPr>
          <w:rFonts w:ascii="Verdana" w:hAnsi="Verdana"/>
          <w:sz w:val="20"/>
          <w:szCs w:val="20"/>
        </w:rPr>
      </w:pPr>
      <w:r w:rsidRPr="002D346F">
        <w:rPr>
          <w:rFonts w:ascii="Verdana" w:hAnsi="Verdana"/>
          <w:sz w:val="20"/>
          <w:szCs w:val="20"/>
        </w:rPr>
        <w:t xml:space="preserve">A    </w:t>
      </w:r>
      <w:r w:rsidRPr="002D346F">
        <w:rPr>
          <w:rFonts w:ascii="Verdana" w:hAnsi="Verdana"/>
          <w:sz w:val="20"/>
          <w:szCs w:val="20"/>
        </w:rPr>
        <w:tab/>
      </w:r>
      <w:r w:rsidRPr="002D346F">
        <w:rPr>
          <w:rFonts w:ascii="Verdana" w:hAnsi="Verdana"/>
          <w:sz w:val="20"/>
          <w:szCs w:val="20"/>
        </w:rPr>
        <w:sym w:font="Monotype Sorts" w:char="F06F"/>
      </w:r>
      <w:r w:rsidRPr="002D346F">
        <w:rPr>
          <w:rFonts w:ascii="Verdana" w:hAnsi="Verdana"/>
          <w:sz w:val="20"/>
          <w:szCs w:val="20"/>
        </w:rPr>
        <w:tab/>
        <w:t>Der er stillet sikkerhed for den del af gælden, der overstiger 50.000 kr.</w:t>
      </w:r>
    </w:p>
    <w:p w:rsidR="00F224C1" w:rsidRPr="002D346F" w:rsidRDefault="00F224C1" w:rsidP="00F224C1">
      <w:pPr>
        <w:tabs>
          <w:tab w:val="left" w:pos="567"/>
          <w:tab w:val="left" w:pos="1134"/>
        </w:tabs>
        <w:ind w:left="1134" w:hanging="1134"/>
        <w:jc w:val="both"/>
        <w:rPr>
          <w:rFonts w:ascii="Verdana" w:hAnsi="Verdana"/>
          <w:sz w:val="20"/>
          <w:szCs w:val="20"/>
        </w:rPr>
      </w:pPr>
    </w:p>
    <w:p w:rsidR="00F224C1" w:rsidRPr="002D346F" w:rsidRDefault="00F224C1" w:rsidP="00F224C1">
      <w:pPr>
        <w:pStyle w:val="Brdtekstindrykning"/>
        <w:tabs>
          <w:tab w:val="clear" w:pos="993"/>
          <w:tab w:val="clear" w:pos="1701"/>
          <w:tab w:val="left" w:pos="567"/>
          <w:tab w:val="left" w:pos="1134"/>
        </w:tabs>
        <w:ind w:left="1134" w:hanging="1134"/>
        <w:rPr>
          <w:rFonts w:ascii="Verdana" w:hAnsi="Verdana"/>
          <w:sz w:val="20"/>
        </w:rPr>
      </w:pPr>
      <w:r w:rsidRPr="002D346F">
        <w:rPr>
          <w:rFonts w:ascii="Verdana" w:hAnsi="Verdana"/>
          <w:sz w:val="20"/>
        </w:rPr>
        <w:t>B</w:t>
      </w:r>
      <w:r w:rsidRPr="002D346F">
        <w:rPr>
          <w:rFonts w:ascii="Verdana" w:hAnsi="Verdana"/>
          <w:sz w:val="20"/>
        </w:rPr>
        <w:tab/>
      </w:r>
      <w:r w:rsidRPr="002D346F">
        <w:rPr>
          <w:rFonts w:ascii="Verdana" w:hAnsi="Verdana"/>
          <w:sz w:val="20"/>
        </w:rPr>
        <w:sym w:font="Monotype Sorts" w:char="F06F"/>
      </w:r>
      <w:r w:rsidRPr="002D346F">
        <w:rPr>
          <w:rFonts w:ascii="Verdana" w:hAnsi="Verdana"/>
          <w:sz w:val="20"/>
        </w:rPr>
        <w:tab/>
        <w:t xml:space="preserve">Der vil senest på </w:t>
      </w:r>
      <w:r w:rsidRPr="002D346F">
        <w:rPr>
          <w:rFonts w:ascii="Verdana" w:hAnsi="Verdana"/>
          <w:b/>
          <w:sz w:val="20"/>
        </w:rPr>
        <w:t>accepttidspunktet</w:t>
      </w:r>
      <w:r w:rsidRPr="002D346F">
        <w:rPr>
          <w:rFonts w:ascii="Verdana" w:hAnsi="Verdana"/>
          <w:sz w:val="20"/>
        </w:rPr>
        <w:t xml:space="preserve"> blive stillet sikkerhed for den del af gælden, der overstiger 50.000 kr.</w:t>
      </w:r>
    </w:p>
    <w:p w:rsidR="00F224C1" w:rsidRPr="002D346F" w:rsidRDefault="00F224C1" w:rsidP="00F224C1">
      <w:pPr>
        <w:tabs>
          <w:tab w:val="left" w:pos="567"/>
          <w:tab w:val="left" w:pos="1134"/>
        </w:tabs>
        <w:ind w:left="1134" w:hanging="1134"/>
        <w:jc w:val="both"/>
        <w:rPr>
          <w:rFonts w:ascii="Verdana" w:hAnsi="Verdana"/>
          <w:sz w:val="20"/>
          <w:szCs w:val="20"/>
        </w:rPr>
      </w:pPr>
    </w:p>
    <w:p w:rsidR="00F224C1" w:rsidRPr="002D346F" w:rsidRDefault="00F224C1" w:rsidP="00F224C1">
      <w:pPr>
        <w:tabs>
          <w:tab w:val="left" w:pos="567"/>
          <w:tab w:val="left" w:pos="1134"/>
        </w:tabs>
        <w:ind w:left="1134" w:hanging="1134"/>
        <w:jc w:val="both"/>
        <w:rPr>
          <w:rFonts w:ascii="Verdana" w:hAnsi="Verdana"/>
          <w:b/>
          <w:sz w:val="20"/>
          <w:szCs w:val="20"/>
        </w:rPr>
      </w:pPr>
      <w:r w:rsidRPr="002D346F">
        <w:rPr>
          <w:rFonts w:ascii="Verdana" w:hAnsi="Verdana"/>
          <w:sz w:val="20"/>
          <w:szCs w:val="20"/>
        </w:rPr>
        <w:t>C</w:t>
      </w:r>
      <w:r w:rsidRPr="002D346F">
        <w:rPr>
          <w:rFonts w:ascii="Verdana" w:hAnsi="Verdana"/>
          <w:sz w:val="20"/>
          <w:szCs w:val="20"/>
        </w:rPr>
        <w:tab/>
      </w:r>
      <w:r w:rsidRPr="002D346F">
        <w:rPr>
          <w:rFonts w:ascii="Verdana" w:hAnsi="Verdana"/>
          <w:sz w:val="20"/>
          <w:szCs w:val="20"/>
        </w:rPr>
        <w:sym w:font="Monotype Sorts" w:char="F06F"/>
      </w:r>
      <w:r w:rsidRPr="002D346F">
        <w:rPr>
          <w:rFonts w:ascii="Verdana" w:hAnsi="Verdana"/>
          <w:sz w:val="20"/>
          <w:szCs w:val="20"/>
        </w:rPr>
        <w:tab/>
        <w:t>Der er med inddrivelsesmyndigheden d.                (dato) indgået aftale om en a</w:t>
      </w:r>
      <w:r w:rsidRPr="002D346F">
        <w:rPr>
          <w:rFonts w:ascii="Verdana" w:hAnsi="Verdana"/>
          <w:sz w:val="20"/>
          <w:szCs w:val="20"/>
        </w:rPr>
        <w:t>f</w:t>
      </w:r>
      <w:r w:rsidRPr="002D346F">
        <w:rPr>
          <w:rFonts w:ascii="Verdana" w:hAnsi="Verdana"/>
          <w:sz w:val="20"/>
          <w:szCs w:val="20"/>
        </w:rPr>
        <w:t xml:space="preserve">dragsordning. Afdragsordningen er overholdt på </w:t>
      </w:r>
      <w:r w:rsidRPr="002D346F">
        <w:rPr>
          <w:rFonts w:ascii="Verdana" w:hAnsi="Verdana"/>
          <w:b/>
          <w:sz w:val="20"/>
          <w:szCs w:val="20"/>
        </w:rPr>
        <w:t>tilbudstidspunktet.</w:t>
      </w:r>
    </w:p>
    <w:p w:rsidR="00F224C1" w:rsidRPr="002D346F" w:rsidRDefault="00F224C1" w:rsidP="00F224C1">
      <w:pPr>
        <w:tabs>
          <w:tab w:val="left" w:pos="1701"/>
          <w:tab w:val="left" w:pos="6804"/>
        </w:tabs>
        <w:jc w:val="both"/>
        <w:rPr>
          <w:rFonts w:ascii="Verdana" w:hAnsi="Verdana"/>
          <w:sz w:val="20"/>
          <w:szCs w:val="20"/>
        </w:rPr>
      </w:pPr>
    </w:p>
    <w:p w:rsidR="00F224C1" w:rsidRPr="002D346F" w:rsidRDefault="00E83255" w:rsidP="00F224C1">
      <w:pPr>
        <w:tabs>
          <w:tab w:val="left" w:pos="1701"/>
          <w:tab w:val="left" w:pos="6804"/>
        </w:tabs>
        <w:jc w:val="both"/>
        <w:rPr>
          <w:rFonts w:ascii="Verdana" w:hAnsi="Verdana"/>
          <w:sz w:val="20"/>
          <w:szCs w:val="20"/>
        </w:rPr>
      </w:pPr>
      <w:r>
        <w:rPr>
          <w:rFonts w:ascii="Verdana" w:hAnsi="Verdana"/>
          <w:noProof/>
          <w:sz w:val="20"/>
          <w:szCs w:val="20"/>
        </w:rPr>
        <w:pict>
          <v:line id="_x0000_s1029" style="position:absolute;left:0;text-align:left;z-index:251663360" from="281.55pt,.4pt" to="432.75pt,.4pt" o:allowincell="f"/>
        </w:pict>
      </w:r>
      <w:r>
        <w:rPr>
          <w:rFonts w:ascii="Verdana" w:hAnsi="Verdana"/>
          <w:noProof/>
          <w:sz w:val="20"/>
          <w:szCs w:val="20"/>
        </w:rPr>
        <w:pict>
          <v:line id="_x0000_s1028" style="position:absolute;left:0;text-align:left;z-index:251662336" from="29.55pt,.4pt" to="180.75pt,.4pt" o:allowincell="f"/>
        </w:pict>
      </w:r>
      <w:r w:rsidR="00F224C1" w:rsidRPr="002D346F">
        <w:rPr>
          <w:rFonts w:ascii="Verdana" w:hAnsi="Verdana"/>
          <w:sz w:val="20"/>
          <w:szCs w:val="20"/>
        </w:rPr>
        <w:tab/>
        <w:t>Sted</w:t>
      </w:r>
      <w:r w:rsidR="00F224C1" w:rsidRPr="002D346F">
        <w:rPr>
          <w:rFonts w:ascii="Verdana" w:hAnsi="Verdana"/>
          <w:sz w:val="20"/>
          <w:szCs w:val="20"/>
        </w:rPr>
        <w:tab/>
        <w:t>Dato</w:t>
      </w:r>
    </w:p>
    <w:p w:rsidR="00F224C1" w:rsidRPr="002D346F" w:rsidRDefault="00F224C1" w:rsidP="00F224C1">
      <w:pPr>
        <w:tabs>
          <w:tab w:val="left" w:pos="1701"/>
          <w:tab w:val="left" w:pos="6804"/>
        </w:tabs>
        <w:jc w:val="both"/>
        <w:rPr>
          <w:rFonts w:ascii="Verdana" w:hAnsi="Verdana"/>
          <w:sz w:val="20"/>
          <w:szCs w:val="20"/>
        </w:rPr>
      </w:pPr>
    </w:p>
    <w:p w:rsidR="00F224C1" w:rsidRPr="002D346F" w:rsidRDefault="00E83255" w:rsidP="00F224C1">
      <w:pPr>
        <w:tabs>
          <w:tab w:val="left" w:pos="1701"/>
          <w:tab w:val="left" w:pos="6804"/>
        </w:tabs>
        <w:jc w:val="both"/>
        <w:rPr>
          <w:rFonts w:ascii="Verdana" w:hAnsi="Verdana"/>
          <w:sz w:val="20"/>
          <w:szCs w:val="20"/>
        </w:rPr>
      </w:pPr>
      <w:r>
        <w:rPr>
          <w:rFonts w:ascii="Verdana" w:hAnsi="Verdana"/>
          <w:noProof/>
          <w:sz w:val="20"/>
          <w:szCs w:val="20"/>
        </w:rPr>
        <w:pict>
          <v:line id="_x0000_s1031" style="position:absolute;left:0;text-align:left;z-index:251665408" from="281.55pt,10.4pt" to="439.95pt,10.4pt" o:allowincell="f"/>
        </w:pict>
      </w:r>
      <w:r>
        <w:rPr>
          <w:rFonts w:ascii="Verdana" w:hAnsi="Verdana"/>
          <w:noProof/>
          <w:sz w:val="20"/>
          <w:szCs w:val="20"/>
        </w:rPr>
        <w:pict>
          <v:line id="_x0000_s1030" style="position:absolute;left:0;text-align:left;z-index:251664384" from="29.55pt,10.4pt" to="195.15pt,10.4pt" o:allowincell="f"/>
        </w:pict>
      </w:r>
    </w:p>
    <w:p w:rsidR="00F224C1" w:rsidRPr="002D346F" w:rsidRDefault="00F224C1" w:rsidP="00F224C1">
      <w:pPr>
        <w:tabs>
          <w:tab w:val="left" w:pos="1418"/>
          <w:tab w:val="left" w:pos="5954"/>
        </w:tabs>
        <w:jc w:val="both"/>
        <w:rPr>
          <w:rFonts w:ascii="Verdana" w:hAnsi="Verdana"/>
          <w:sz w:val="20"/>
          <w:szCs w:val="20"/>
        </w:rPr>
      </w:pPr>
      <w:r w:rsidRPr="002D346F">
        <w:rPr>
          <w:rFonts w:ascii="Verdana" w:hAnsi="Verdana"/>
          <w:sz w:val="20"/>
          <w:szCs w:val="20"/>
        </w:rPr>
        <w:tab/>
        <w:t>CVR-nummer</w:t>
      </w:r>
      <w:r w:rsidRPr="002D346F">
        <w:rPr>
          <w:rFonts w:ascii="Verdana" w:hAnsi="Verdana"/>
          <w:sz w:val="20"/>
          <w:szCs w:val="20"/>
        </w:rPr>
        <w:tab/>
        <w:t>Stempel og underskrift</w:t>
      </w:r>
    </w:p>
    <w:p w:rsidR="00F224C1" w:rsidRPr="002D346F" w:rsidRDefault="00F224C1" w:rsidP="00F224C1">
      <w:pPr>
        <w:tabs>
          <w:tab w:val="left" w:pos="1418"/>
          <w:tab w:val="left" w:pos="5954"/>
        </w:tabs>
        <w:jc w:val="both"/>
        <w:rPr>
          <w:rFonts w:ascii="Verdana" w:hAnsi="Verdana"/>
          <w:sz w:val="20"/>
          <w:szCs w:val="20"/>
        </w:rPr>
      </w:pPr>
      <w:r w:rsidRPr="002D346F">
        <w:rPr>
          <w:rFonts w:ascii="Verdana" w:hAnsi="Verdana"/>
          <w:sz w:val="20"/>
          <w:szCs w:val="20"/>
        </w:rPr>
        <w:t>Leverandør samtykker hermed i, at de ovennævnte, afgivne oplysninger kan kontrolleres af kommunerne ved henvendelse til relevante inkassomyndigheder.</w:t>
      </w:r>
    </w:p>
    <w:p w:rsidR="00F224C1" w:rsidRPr="002D346F" w:rsidRDefault="00F224C1" w:rsidP="00F224C1">
      <w:pPr>
        <w:spacing w:line="312" w:lineRule="auto"/>
        <w:jc w:val="both"/>
        <w:rPr>
          <w:rFonts w:ascii="Verdana" w:hAnsi="Verdana"/>
          <w:sz w:val="20"/>
          <w:szCs w:val="20"/>
        </w:rPr>
      </w:pPr>
      <w:r w:rsidRPr="002D346F">
        <w:rPr>
          <w:rFonts w:ascii="Verdana" w:hAnsi="Verdana"/>
          <w:b/>
          <w:sz w:val="20"/>
          <w:szCs w:val="20"/>
        </w:rPr>
        <w:t xml:space="preserve"> </w:t>
      </w:r>
    </w:p>
    <w:p w:rsidR="00F224C1" w:rsidRPr="002D346F" w:rsidRDefault="00F224C1" w:rsidP="00F224C1">
      <w:pPr>
        <w:jc w:val="right"/>
        <w:rPr>
          <w:rFonts w:ascii="Verdana" w:hAnsi="Verdana"/>
          <w:b/>
          <w:sz w:val="20"/>
          <w:szCs w:val="20"/>
        </w:rPr>
      </w:pPr>
    </w:p>
    <w:p w:rsidR="00F224C1" w:rsidRPr="005D01E7" w:rsidRDefault="00F224C1" w:rsidP="005D01E7">
      <w:pPr>
        <w:pStyle w:val="Overskrift1"/>
        <w:jc w:val="right"/>
        <w:rPr>
          <w:rFonts w:ascii="Verdana" w:hAnsi="Verdana"/>
          <w:sz w:val="20"/>
        </w:rPr>
      </w:pPr>
      <w:bookmarkStart w:id="57" w:name="_Toc277830797"/>
      <w:r w:rsidRPr="005D01E7">
        <w:rPr>
          <w:rFonts w:ascii="Verdana" w:hAnsi="Verdana"/>
          <w:sz w:val="20"/>
        </w:rPr>
        <w:t>Bilag 2</w:t>
      </w:r>
      <w:bookmarkEnd w:id="57"/>
    </w:p>
    <w:p w:rsidR="00F224C1" w:rsidRPr="002D346F" w:rsidRDefault="00F224C1" w:rsidP="00F224C1">
      <w:pPr>
        <w:jc w:val="right"/>
        <w:rPr>
          <w:rFonts w:ascii="Verdana" w:hAnsi="Verdana"/>
          <w:b/>
          <w:sz w:val="20"/>
          <w:szCs w:val="20"/>
        </w:rPr>
      </w:pPr>
    </w:p>
    <w:p w:rsidR="00F224C1" w:rsidRPr="002D346F" w:rsidRDefault="00F224C1" w:rsidP="00F224C1">
      <w:pPr>
        <w:jc w:val="right"/>
        <w:rPr>
          <w:rFonts w:ascii="Verdana" w:hAnsi="Verdana"/>
          <w:b/>
          <w:sz w:val="20"/>
          <w:szCs w:val="20"/>
        </w:rPr>
      </w:pPr>
    </w:p>
    <w:p w:rsidR="00F224C1" w:rsidRPr="002D346F" w:rsidRDefault="00F224C1" w:rsidP="00F224C1">
      <w:pPr>
        <w:jc w:val="right"/>
        <w:rPr>
          <w:rFonts w:ascii="Verdana" w:hAnsi="Verdana"/>
          <w:b/>
          <w:sz w:val="20"/>
          <w:szCs w:val="20"/>
        </w:rPr>
      </w:pPr>
    </w:p>
    <w:p w:rsidR="00F224C1" w:rsidRPr="002D346F" w:rsidRDefault="00F224C1" w:rsidP="00F224C1">
      <w:pPr>
        <w:pStyle w:val="Brdtekst2"/>
        <w:jc w:val="center"/>
        <w:rPr>
          <w:rFonts w:ascii="Verdana" w:hAnsi="Verdana"/>
          <w:b/>
          <w:sz w:val="20"/>
          <w:u w:val="single"/>
        </w:rPr>
      </w:pPr>
      <w:r w:rsidRPr="002D346F">
        <w:rPr>
          <w:rFonts w:ascii="Verdana" w:hAnsi="Verdana"/>
          <w:b/>
          <w:sz w:val="20"/>
          <w:u w:val="single"/>
        </w:rPr>
        <w:t>Erklæring om tavshedspligt.</w:t>
      </w:r>
    </w:p>
    <w:p w:rsidR="00F224C1" w:rsidRPr="002D346F" w:rsidRDefault="00F224C1" w:rsidP="00F224C1">
      <w:pPr>
        <w:pStyle w:val="Brdtekst2"/>
        <w:rPr>
          <w:rFonts w:ascii="Verdana" w:hAnsi="Verdana"/>
          <w:sz w:val="20"/>
        </w:rPr>
      </w:pPr>
    </w:p>
    <w:p w:rsidR="00F224C1" w:rsidRPr="002D346F" w:rsidRDefault="00F224C1" w:rsidP="00F224C1">
      <w:pPr>
        <w:pStyle w:val="Brdtekst2"/>
        <w:rPr>
          <w:rFonts w:ascii="Verdana" w:hAnsi="Verdana"/>
          <w:sz w:val="20"/>
        </w:rPr>
      </w:pPr>
    </w:p>
    <w:p w:rsidR="00F224C1" w:rsidRPr="002D346F" w:rsidRDefault="00F224C1" w:rsidP="00F224C1">
      <w:pPr>
        <w:spacing w:line="360" w:lineRule="auto"/>
        <w:jc w:val="center"/>
        <w:rPr>
          <w:rFonts w:ascii="Verdana" w:hAnsi="Verdana"/>
          <w:b/>
          <w:sz w:val="20"/>
          <w:szCs w:val="20"/>
        </w:rPr>
      </w:pPr>
      <w:r w:rsidRPr="002D346F">
        <w:rPr>
          <w:rFonts w:ascii="Verdana" w:hAnsi="Verdana"/>
          <w:b/>
          <w:sz w:val="20"/>
          <w:szCs w:val="20"/>
        </w:rPr>
        <w:t>Undertegnede:</w:t>
      </w:r>
    </w:p>
    <w:p w:rsidR="00F224C1" w:rsidRPr="002D346F" w:rsidRDefault="00F224C1" w:rsidP="00F224C1">
      <w:pPr>
        <w:spacing w:line="360" w:lineRule="auto"/>
        <w:jc w:val="center"/>
        <w:rPr>
          <w:rFonts w:ascii="Verdana" w:hAnsi="Verdana"/>
          <w:b/>
          <w:sz w:val="20"/>
          <w:szCs w:val="20"/>
        </w:rPr>
      </w:pPr>
    </w:p>
    <w:p w:rsidR="00F224C1" w:rsidRPr="002D346F" w:rsidRDefault="00F224C1" w:rsidP="00F224C1">
      <w:pPr>
        <w:spacing w:line="360" w:lineRule="auto"/>
        <w:jc w:val="center"/>
        <w:rPr>
          <w:rFonts w:ascii="Verdana" w:hAnsi="Verdana"/>
          <w:b/>
          <w:sz w:val="20"/>
          <w:szCs w:val="20"/>
        </w:rPr>
      </w:pPr>
      <w:r w:rsidRPr="002D346F">
        <w:rPr>
          <w:rFonts w:ascii="Verdana" w:hAnsi="Verdana"/>
          <w:b/>
          <w:sz w:val="20"/>
          <w:szCs w:val="20"/>
        </w:rPr>
        <w:t>Navn:</w:t>
      </w:r>
      <w:r w:rsidRPr="002D346F">
        <w:rPr>
          <w:rFonts w:ascii="Verdana" w:hAnsi="Verdana"/>
          <w:b/>
          <w:sz w:val="20"/>
          <w:szCs w:val="20"/>
        </w:rPr>
        <w:tab/>
        <w:t>_____________________________</w:t>
      </w:r>
    </w:p>
    <w:p w:rsidR="00F224C1" w:rsidRPr="002D346F" w:rsidRDefault="00F224C1" w:rsidP="00F224C1">
      <w:pPr>
        <w:spacing w:line="360" w:lineRule="auto"/>
        <w:jc w:val="center"/>
        <w:rPr>
          <w:rFonts w:ascii="Verdana" w:hAnsi="Verdana"/>
          <w:b/>
          <w:sz w:val="20"/>
          <w:szCs w:val="20"/>
        </w:rPr>
      </w:pPr>
    </w:p>
    <w:p w:rsidR="00F224C1" w:rsidRPr="002D346F" w:rsidRDefault="00F224C1" w:rsidP="00F224C1">
      <w:pPr>
        <w:spacing w:line="360" w:lineRule="auto"/>
        <w:jc w:val="center"/>
        <w:rPr>
          <w:rFonts w:ascii="Verdana" w:hAnsi="Verdana"/>
          <w:b/>
          <w:sz w:val="20"/>
          <w:szCs w:val="20"/>
        </w:rPr>
      </w:pPr>
      <w:r w:rsidRPr="002D346F">
        <w:rPr>
          <w:rFonts w:ascii="Verdana" w:hAnsi="Verdana"/>
          <w:b/>
          <w:sz w:val="20"/>
          <w:szCs w:val="20"/>
        </w:rPr>
        <w:t>Cpr. nr.</w:t>
      </w:r>
      <w:r w:rsidRPr="002D346F">
        <w:rPr>
          <w:rFonts w:ascii="Verdana" w:hAnsi="Verdana"/>
          <w:b/>
          <w:sz w:val="20"/>
          <w:szCs w:val="20"/>
        </w:rPr>
        <w:tab/>
        <w:t>_____________________________</w:t>
      </w:r>
    </w:p>
    <w:p w:rsidR="00F224C1" w:rsidRPr="002D346F" w:rsidRDefault="00F224C1" w:rsidP="00F224C1">
      <w:pPr>
        <w:spacing w:line="360" w:lineRule="auto"/>
        <w:jc w:val="center"/>
        <w:rPr>
          <w:rFonts w:ascii="Verdana" w:hAnsi="Verdana"/>
          <w:b/>
          <w:sz w:val="20"/>
          <w:szCs w:val="20"/>
        </w:rPr>
      </w:pPr>
    </w:p>
    <w:p w:rsidR="00F224C1" w:rsidRPr="002D346F" w:rsidRDefault="00F224C1" w:rsidP="00F224C1">
      <w:pPr>
        <w:spacing w:line="360" w:lineRule="auto"/>
        <w:jc w:val="center"/>
        <w:rPr>
          <w:rFonts w:ascii="Verdana" w:hAnsi="Verdana"/>
          <w:b/>
          <w:sz w:val="20"/>
          <w:szCs w:val="20"/>
        </w:rPr>
      </w:pPr>
      <w:r w:rsidRPr="002D346F">
        <w:rPr>
          <w:rFonts w:ascii="Verdana" w:hAnsi="Verdana"/>
          <w:b/>
          <w:sz w:val="20"/>
          <w:szCs w:val="20"/>
        </w:rPr>
        <w:t>Adresse:</w:t>
      </w:r>
      <w:r w:rsidRPr="002D346F">
        <w:rPr>
          <w:rFonts w:ascii="Verdana" w:hAnsi="Verdana"/>
          <w:b/>
          <w:sz w:val="20"/>
          <w:szCs w:val="20"/>
        </w:rPr>
        <w:tab/>
        <w:t>_____________________________</w:t>
      </w:r>
    </w:p>
    <w:p w:rsidR="00F224C1" w:rsidRPr="002D346F" w:rsidRDefault="00F224C1" w:rsidP="00F224C1">
      <w:pPr>
        <w:spacing w:line="360" w:lineRule="auto"/>
        <w:jc w:val="both"/>
        <w:rPr>
          <w:rFonts w:ascii="Verdana" w:hAnsi="Verdana"/>
          <w:b/>
          <w:sz w:val="20"/>
          <w:szCs w:val="20"/>
        </w:rPr>
      </w:pPr>
    </w:p>
    <w:p w:rsidR="00F224C1" w:rsidRPr="002D346F" w:rsidRDefault="00F224C1" w:rsidP="00F224C1">
      <w:pPr>
        <w:spacing w:line="360" w:lineRule="auto"/>
        <w:rPr>
          <w:rFonts w:ascii="Verdana" w:hAnsi="Verdana"/>
          <w:sz w:val="20"/>
          <w:szCs w:val="20"/>
        </w:rPr>
      </w:pPr>
      <w:r w:rsidRPr="002D346F">
        <w:rPr>
          <w:rFonts w:ascii="Verdana" w:hAnsi="Verdana"/>
          <w:sz w:val="20"/>
          <w:szCs w:val="20"/>
        </w:rPr>
        <w:t>som udfører opgaver for Nordfyns Kommune, jfr. servicelovens § 83, erklærer herved at vær</w:t>
      </w:r>
      <w:r w:rsidR="00FD00F6">
        <w:rPr>
          <w:rFonts w:ascii="Verdana" w:hAnsi="Verdana"/>
          <w:sz w:val="20"/>
          <w:szCs w:val="20"/>
        </w:rPr>
        <w:t>e underlagt de samme regler for</w:t>
      </w:r>
      <w:r w:rsidRPr="002D346F">
        <w:rPr>
          <w:rFonts w:ascii="Verdana" w:hAnsi="Verdana"/>
          <w:sz w:val="20"/>
          <w:szCs w:val="20"/>
        </w:rPr>
        <w:t xml:space="preserve"> tavshedspligt, som gælder for Nordfyns Kommune og dens a</w:t>
      </w:r>
      <w:r w:rsidRPr="002D346F">
        <w:rPr>
          <w:rFonts w:ascii="Verdana" w:hAnsi="Verdana"/>
          <w:sz w:val="20"/>
          <w:szCs w:val="20"/>
        </w:rPr>
        <w:t>n</w:t>
      </w:r>
      <w:r w:rsidRPr="002D346F">
        <w:rPr>
          <w:rFonts w:ascii="Verdana" w:hAnsi="Verdana"/>
          <w:sz w:val="20"/>
          <w:szCs w:val="20"/>
        </w:rPr>
        <w:t xml:space="preserve">satte, jfr. § 43, stk. 2 og 3 i </w:t>
      </w:r>
      <w:r w:rsidR="00FD00F6">
        <w:rPr>
          <w:rFonts w:ascii="Verdana" w:hAnsi="Verdana"/>
          <w:sz w:val="20"/>
          <w:szCs w:val="20"/>
        </w:rPr>
        <w:t xml:space="preserve">retssikkerhedsloven </w:t>
      </w:r>
      <w:r w:rsidRPr="002D346F">
        <w:rPr>
          <w:rFonts w:ascii="Verdana" w:hAnsi="Verdana"/>
          <w:sz w:val="20"/>
          <w:szCs w:val="20"/>
        </w:rPr>
        <w:t>jfr. reglerne i forvaltningsloven samt og o</w:t>
      </w:r>
      <w:r w:rsidRPr="002D346F">
        <w:rPr>
          <w:rFonts w:ascii="Verdana" w:hAnsi="Verdana"/>
          <w:sz w:val="20"/>
          <w:szCs w:val="20"/>
        </w:rPr>
        <w:t>f</w:t>
      </w:r>
      <w:r w:rsidRPr="002D346F">
        <w:rPr>
          <w:rFonts w:ascii="Verdana" w:hAnsi="Verdana"/>
          <w:sz w:val="20"/>
          <w:szCs w:val="20"/>
        </w:rPr>
        <w:t xml:space="preserve">fentlighedsloven samt  Straffelovens §§ 152a  - </w:t>
      </w:r>
      <w:smartTag w:uri="urn:schemas-microsoft-com:office:smarttags" w:element="metricconverter">
        <w:smartTagPr>
          <w:attr w:name="ProductID" w:val="152f"/>
        </w:smartTagPr>
        <w:r w:rsidRPr="002D346F">
          <w:rPr>
            <w:rFonts w:ascii="Verdana" w:hAnsi="Verdana"/>
            <w:sz w:val="20"/>
            <w:szCs w:val="20"/>
          </w:rPr>
          <w:t>152f</w:t>
        </w:r>
      </w:smartTag>
      <w:r w:rsidRPr="002D346F">
        <w:rPr>
          <w:rFonts w:ascii="Verdana" w:hAnsi="Verdana"/>
          <w:sz w:val="20"/>
          <w:szCs w:val="20"/>
        </w:rPr>
        <w:t>.</w:t>
      </w:r>
    </w:p>
    <w:p w:rsidR="00F224C1" w:rsidRPr="002D346F" w:rsidRDefault="00F224C1" w:rsidP="00F224C1">
      <w:pPr>
        <w:spacing w:line="360" w:lineRule="auto"/>
        <w:rPr>
          <w:rFonts w:ascii="Verdana" w:hAnsi="Verdana"/>
          <w:sz w:val="20"/>
          <w:szCs w:val="20"/>
        </w:rPr>
      </w:pPr>
    </w:p>
    <w:p w:rsidR="00F224C1" w:rsidRPr="002D346F" w:rsidRDefault="00F224C1" w:rsidP="00F224C1">
      <w:pPr>
        <w:spacing w:line="360" w:lineRule="auto"/>
        <w:rPr>
          <w:rFonts w:ascii="Verdana" w:hAnsi="Verdana"/>
          <w:sz w:val="20"/>
          <w:szCs w:val="20"/>
        </w:rPr>
      </w:pPr>
    </w:p>
    <w:p w:rsidR="00F224C1" w:rsidRPr="002D346F" w:rsidRDefault="00F224C1" w:rsidP="00F224C1">
      <w:pPr>
        <w:widowControl w:val="0"/>
        <w:pBdr>
          <w:top w:val="single" w:sz="4" w:space="1" w:color="auto"/>
          <w:left w:val="single" w:sz="4" w:space="4" w:color="auto"/>
          <w:bottom w:val="single" w:sz="4" w:space="1" w:color="auto"/>
          <w:right w:val="single" w:sz="4" w:space="4" w:color="auto"/>
        </w:pBdr>
        <w:shd w:val="pct10" w:color="auto" w:fill="FFFFFF"/>
        <w:spacing w:before="20" w:line="360" w:lineRule="auto"/>
        <w:rPr>
          <w:rFonts w:ascii="Verdana" w:hAnsi="Verdana"/>
          <w:snapToGrid w:val="0"/>
          <w:sz w:val="20"/>
          <w:szCs w:val="20"/>
        </w:rPr>
      </w:pPr>
      <w:r w:rsidRPr="002D346F">
        <w:rPr>
          <w:rFonts w:ascii="Verdana" w:hAnsi="Verdana"/>
          <w:snapToGrid w:val="0"/>
          <w:sz w:val="20"/>
          <w:szCs w:val="20"/>
        </w:rPr>
        <w:t xml:space="preserve">Lov om retssikkerhed og administration på det sociale område, jfr. § 43, stk. 2.  </w:t>
      </w:r>
    </w:p>
    <w:p w:rsidR="00F224C1" w:rsidRPr="002D346F" w:rsidRDefault="00F224C1" w:rsidP="00F224C1">
      <w:pPr>
        <w:widowControl w:val="0"/>
        <w:pBdr>
          <w:top w:val="single" w:sz="4" w:space="1" w:color="auto"/>
          <w:left w:val="single" w:sz="4" w:space="4" w:color="auto"/>
          <w:bottom w:val="single" w:sz="4" w:space="1" w:color="auto"/>
          <w:right w:val="single" w:sz="4" w:space="4" w:color="auto"/>
        </w:pBdr>
        <w:shd w:val="pct10" w:color="auto" w:fill="FFFFFF"/>
        <w:spacing w:line="360" w:lineRule="auto"/>
        <w:rPr>
          <w:rFonts w:ascii="Verdana" w:hAnsi="Verdana"/>
          <w:snapToGrid w:val="0"/>
          <w:sz w:val="20"/>
          <w:szCs w:val="20"/>
        </w:rPr>
      </w:pPr>
      <w:r w:rsidRPr="002D346F">
        <w:rPr>
          <w:rFonts w:ascii="Verdana" w:hAnsi="Verdana"/>
          <w:snapToGrid w:val="0"/>
          <w:sz w:val="20"/>
          <w:szCs w:val="20"/>
        </w:rPr>
        <w:t>Når en myndighed overlader opgaver efter lov om aktiv socialpolitik og lov om social service til andre end offentlige myndigheder, er disse omfattet af reglerne i forvaltningsloven og offen</w:t>
      </w:r>
      <w:r w:rsidRPr="002D346F">
        <w:rPr>
          <w:rFonts w:ascii="Verdana" w:hAnsi="Verdana"/>
          <w:snapToGrid w:val="0"/>
          <w:sz w:val="20"/>
          <w:szCs w:val="20"/>
        </w:rPr>
        <w:t>t</w:t>
      </w:r>
      <w:r w:rsidRPr="002D346F">
        <w:rPr>
          <w:rFonts w:ascii="Verdana" w:hAnsi="Verdana"/>
          <w:snapToGrid w:val="0"/>
          <w:sz w:val="20"/>
          <w:szCs w:val="20"/>
        </w:rPr>
        <w:t>lighedsloven i forhold til den opgave, der udføres.</w:t>
      </w:r>
    </w:p>
    <w:sectPr w:rsidR="00F224C1" w:rsidRPr="002D346F" w:rsidSect="0051191C">
      <w:footerReference w:type="even" r:id="rId10"/>
      <w:footerReference w:type="default" r:id="rId11"/>
      <w:pgSz w:w="11906" w:h="16838" w:code="9"/>
      <w:pgMar w:top="1701" w:right="1134" w:bottom="1701" w:left="1134" w:header="708" w:footer="708" w:gutter="0"/>
      <w:pgNumType w:start="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03" w:rsidRDefault="00466203" w:rsidP="002D346F">
      <w:pPr>
        <w:spacing w:after="0" w:line="240" w:lineRule="auto"/>
      </w:pPr>
      <w:r>
        <w:separator/>
      </w:r>
    </w:p>
  </w:endnote>
  <w:endnote w:type="continuationSeparator" w:id="0">
    <w:p w:rsidR="00466203" w:rsidRDefault="00466203" w:rsidP="002D3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onotype Sorts">
    <w:altName w:val="ZapfDingbats"/>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03" w:rsidRDefault="00E83255">
    <w:pPr>
      <w:pStyle w:val="Sidefod"/>
      <w:framePr w:wrap="around" w:vAnchor="text" w:hAnchor="margin" w:xAlign="center" w:y="1"/>
      <w:rPr>
        <w:rStyle w:val="Sidetal"/>
      </w:rPr>
    </w:pPr>
    <w:r>
      <w:rPr>
        <w:rStyle w:val="Sidetal"/>
      </w:rPr>
      <w:fldChar w:fldCharType="begin"/>
    </w:r>
    <w:r w:rsidR="00466203">
      <w:rPr>
        <w:rStyle w:val="Sidetal"/>
      </w:rPr>
      <w:instrText xml:space="preserve">PAGE  </w:instrText>
    </w:r>
    <w:r>
      <w:rPr>
        <w:rStyle w:val="Sidetal"/>
      </w:rPr>
      <w:fldChar w:fldCharType="separate"/>
    </w:r>
    <w:r w:rsidR="00466203">
      <w:rPr>
        <w:rStyle w:val="Sidetal"/>
        <w:noProof/>
      </w:rPr>
      <w:t>37</w:t>
    </w:r>
    <w:r>
      <w:rPr>
        <w:rStyle w:val="Sidetal"/>
      </w:rPr>
      <w:fldChar w:fldCharType="end"/>
    </w:r>
  </w:p>
  <w:p w:rsidR="00466203" w:rsidRDefault="00466203">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03" w:rsidRDefault="00466203">
    <w:pPr>
      <w:pStyle w:val="Sidefod"/>
      <w:pBdr>
        <w:top w:val="thinThickSmallGap" w:sz="24" w:space="1" w:color="622423" w:themeColor="accent2" w:themeShade="7F"/>
      </w:pBdr>
      <w:rPr>
        <w:rFonts w:asciiTheme="majorHAnsi" w:hAnsiTheme="majorHAnsi"/>
      </w:rPr>
    </w:pPr>
    <w:r w:rsidRPr="00466203">
      <w:rPr>
        <w:rFonts w:ascii="Verdana" w:hAnsi="Verdana"/>
        <w:sz w:val="16"/>
      </w:rPr>
      <w:t>Kvalitets- og leverandørkrav vedr. frit valg på ældreområdet</w:t>
    </w:r>
    <w:r w:rsidRPr="00466203">
      <w:rPr>
        <w:rFonts w:ascii="Verdana" w:hAnsi="Verdana"/>
        <w:sz w:val="16"/>
      </w:rPr>
      <w:ptab w:relativeTo="margin" w:alignment="right" w:leader="none"/>
    </w:r>
    <w:r w:rsidRPr="00466203">
      <w:rPr>
        <w:rFonts w:ascii="Verdana" w:hAnsi="Verdana"/>
        <w:sz w:val="16"/>
      </w:rPr>
      <w:t xml:space="preserve">Side </w:t>
    </w:r>
    <w:r w:rsidR="00E83255" w:rsidRPr="00466203">
      <w:rPr>
        <w:rFonts w:ascii="Verdana" w:hAnsi="Verdana"/>
        <w:sz w:val="16"/>
      </w:rPr>
      <w:fldChar w:fldCharType="begin"/>
    </w:r>
    <w:r w:rsidRPr="00466203">
      <w:rPr>
        <w:rFonts w:ascii="Verdana" w:hAnsi="Verdana"/>
        <w:sz w:val="16"/>
      </w:rPr>
      <w:instrText xml:space="preserve"> PAGE   \* MERGEFORMAT </w:instrText>
    </w:r>
    <w:r w:rsidR="00E83255" w:rsidRPr="00466203">
      <w:rPr>
        <w:rFonts w:ascii="Verdana" w:hAnsi="Verdana"/>
        <w:sz w:val="16"/>
      </w:rPr>
      <w:fldChar w:fldCharType="separate"/>
    </w:r>
    <w:r w:rsidR="00D475A6">
      <w:rPr>
        <w:rFonts w:ascii="Verdana" w:hAnsi="Verdana"/>
        <w:noProof/>
        <w:sz w:val="16"/>
      </w:rPr>
      <w:t>0</w:t>
    </w:r>
    <w:r w:rsidR="00E83255" w:rsidRPr="00466203">
      <w:rPr>
        <w:rFonts w:ascii="Verdana" w:hAnsi="Verdana"/>
        <w:sz w:val="16"/>
      </w:rPr>
      <w:fldChar w:fldCharType="end"/>
    </w:r>
  </w:p>
  <w:p w:rsidR="00466203" w:rsidRDefault="00466203">
    <w:pPr>
      <w:pStyle w:val="Sidefod"/>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03" w:rsidRDefault="00466203" w:rsidP="002D346F">
      <w:pPr>
        <w:spacing w:after="0" w:line="240" w:lineRule="auto"/>
      </w:pPr>
      <w:r>
        <w:separator/>
      </w:r>
    </w:p>
  </w:footnote>
  <w:footnote w:type="continuationSeparator" w:id="0">
    <w:p w:rsidR="00466203" w:rsidRDefault="00466203" w:rsidP="002D34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A0"/>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nsid w:val="067016BB"/>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nsid w:val="105E08A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
    <w:nsid w:val="249A62D9"/>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
    <w:nsid w:val="2B516F04"/>
    <w:multiLevelType w:val="singleLevel"/>
    <w:tmpl w:val="04060001"/>
    <w:lvl w:ilvl="0">
      <w:start w:val="1"/>
      <w:numFmt w:val="bullet"/>
      <w:lvlText w:val=""/>
      <w:lvlJc w:val="left"/>
      <w:pPr>
        <w:ind w:left="720" w:hanging="360"/>
      </w:pPr>
      <w:rPr>
        <w:rFonts w:ascii="Symbol" w:hAnsi="Symbol" w:hint="default"/>
      </w:rPr>
    </w:lvl>
  </w:abstractNum>
  <w:abstractNum w:abstractNumId="5">
    <w:nsid w:val="2EB7597D"/>
    <w:multiLevelType w:val="hybridMultilevel"/>
    <w:tmpl w:val="A46AE9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8415F60"/>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7">
    <w:nsid w:val="3E49458E"/>
    <w:multiLevelType w:val="hybridMultilevel"/>
    <w:tmpl w:val="4B1E29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428D61F0"/>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9">
    <w:nsid w:val="48A229F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0">
    <w:nsid w:val="49324BFE"/>
    <w:multiLevelType w:val="hybridMultilevel"/>
    <w:tmpl w:val="32CAC6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56BF20D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2">
    <w:nsid w:val="6FB704A5"/>
    <w:multiLevelType w:val="singleLevel"/>
    <w:tmpl w:val="D33E82E2"/>
    <w:lvl w:ilvl="0">
      <w:numFmt w:val="bullet"/>
      <w:lvlText w:val="-"/>
      <w:lvlJc w:val="left"/>
      <w:pPr>
        <w:tabs>
          <w:tab w:val="num" w:pos="360"/>
        </w:tabs>
        <w:ind w:left="360" w:hanging="360"/>
      </w:pPr>
      <w:rPr>
        <w:rFonts w:ascii="Times New Roman" w:hAnsi="Times New Roman" w:hint="default"/>
      </w:rPr>
    </w:lvl>
  </w:abstractNum>
  <w:abstractNum w:abstractNumId="13">
    <w:nsid w:val="74EC4F41"/>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nsid w:val="7F45474F"/>
    <w:multiLevelType w:val="hybridMultilevel"/>
    <w:tmpl w:val="C9C626F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9"/>
  </w:num>
  <w:num w:numId="7">
    <w:abstractNumId w:val="11"/>
  </w:num>
  <w:num w:numId="8">
    <w:abstractNumId w:val="12"/>
  </w:num>
  <w:num w:numId="9">
    <w:abstractNumId w:val="3"/>
  </w:num>
  <w:num w:numId="10">
    <w:abstractNumId w:val="13"/>
  </w:num>
  <w:num w:numId="11">
    <w:abstractNumId w:val="0"/>
  </w:num>
  <w:num w:numId="12">
    <w:abstractNumId w:val="8"/>
  </w:num>
  <w:num w:numId="13">
    <w:abstractNumId w:val="14"/>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rsids>
    <w:rsidRoot w:val="00713E2C"/>
    <w:rsid w:val="00031A8E"/>
    <w:rsid w:val="0006797A"/>
    <w:rsid w:val="000B59E2"/>
    <w:rsid w:val="000C2EF0"/>
    <w:rsid w:val="000D048A"/>
    <w:rsid w:val="000D3D2E"/>
    <w:rsid w:val="000E2CD8"/>
    <w:rsid w:val="00123C3E"/>
    <w:rsid w:val="00127019"/>
    <w:rsid w:val="00182AAE"/>
    <w:rsid w:val="001A56BE"/>
    <w:rsid w:val="0020425A"/>
    <w:rsid w:val="00215183"/>
    <w:rsid w:val="0023555D"/>
    <w:rsid w:val="0025429D"/>
    <w:rsid w:val="0028360F"/>
    <w:rsid w:val="002A0806"/>
    <w:rsid w:val="002A3DDC"/>
    <w:rsid w:val="002A6A25"/>
    <w:rsid w:val="002B66CD"/>
    <w:rsid w:val="002B7B14"/>
    <w:rsid w:val="002D346F"/>
    <w:rsid w:val="002D5693"/>
    <w:rsid w:val="002E16F5"/>
    <w:rsid w:val="002F139A"/>
    <w:rsid w:val="00313D5B"/>
    <w:rsid w:val="00334078"/>
    <w:rsid w:val="003566C9"/>
    <w:rsid w:val="00366D2E"/>
    <w:rsid w:val="00392169"/>
    <w:rsid w:val="00394FD8"/>
    <w:rsid w:val="003A5D5B"/>
    <w:rsid w:val="003C4C2C"/>
    <w:rsid w:val="003D3EE2"/>
    <w:rsid w:val="003F0213"/>
    <w:rsid w:val="004426E0"/>
    <w:rsid w:val="00454250"/>
    <w:rsid w:val="00466203"/>
    <w:rsid w:val="004858D3"/>
    <w:rsid w:val="004E4919"/>
    <w:rsid w:val="004F7A51"/>
    <w:rsid w:val="005010AE"/>
    <w:rsid w:val="005063B1"/>
    <w:rsid w:val="0051191C"/>
    <w:rsid w:val="005124D9"/>
    <w:rsid w:val="0052443D"/>
    <w:rsid w:val="00532749"/>
    <w:rsid w:val="005401EC"/>
    <w:rsid w:val="00541784"/>
    <w:rsid w:val="0055106C"/>
    <w:rsid w:val="00555695"/>
    <w:rsid w:val="005909AA"/>
    <w:rsid w:val="005C46BD"/>
    <w:rsid w:val="005D01E7"/>
    <w:rsid w:val="005F4EB9"/>
    <w:rsid w:val="00615987"/>
    <w:rsid w:val="0062723D"/>
    <w:rsid w:val="00645311"/>
    <w:rsid w:val="006A5828"/>
    <w:rsid w:val="006A6FF0"/>
    <w:rsid w:val="006C08F4"/>
    <w:rsid w:val="006C096F"/>
    <w:rsid w:val="007009AB"/>
    <w:rsid w:val="00713E2C"/>
    <w:rsid w:val="00720C11"/>
    <w:rsid w:val="0075780D"/>
    <w:rsid w:val="00772ACC"/>
    <w:rsid w:val="00774159"/>
    <w:rsid w:val="00794F27"/>
    <w:rsid w:val="007B507E"/>
    <w:rsid w:val="00806C0C"/>
    <w:rsid w:val="00814864"/>
    <w:rsid w:val="008252E1"/>
    <w:rsid w:val="00832C19"/>
    <w:rsid w:val="00843C06"/>
    <w:rsid w:val="00863783"/>
    <w:rsid w:val="00887AE2"/>
    <w:rsid w:val="008A4D2C"/>
    <w:rsid w:val="008B0F60"/>
    <w:rsid w:val="008C16D3"/>
    <w:rsid w:val="008D42F7"/>
    <w:rsid w:val="008E7C58"/>
    <w:rsid w:val="008F6FC4"/>
    <w:rsid w:val="00900A5E"/>
    <w:rsid w:val="009405FE"/>
    <w:rsid w:val="0095067D"/>
    <w:rsid w:val="00975F23"/>
    <w:rsid w:val="009E4045"/>
    <w:rsid w:val="009E5527"/>
    <w:rsid w:val="009E55D5"/>
    <w:rsid w:val="00A0416C"/>
    <w:rsid w:val="00A1485A"/>
    <w:rsid w:val="00A43E6A"/>
    <w:rsid w:val="00A6657B"/>
    <w:rsid w:val="00A710B2"/>
    <w:rsid w:val="00A82D30"/>
    <w:rsid w:val="00A90190"/>
    <w:rsid w:val="00AB72E7"/>
    <w:rsid w:val="00B07C36"/>
    <w:rsid w:val="00B07CCC"/>
    <w:rsid w:val="00B11619"/>
    <w:rsid w:val="00B371E8"/>
    <w:rsid w:val="00B61F8B"/>
    <w:rsid w:val="00B84461"/>
    <w:rsid w:val="00B857B0"/>
    <w:rsid w:val="00BC64B4"/>
    <w:rsid w:val="00BF5B0E"/>
    <w:rsid w:val="00C047B6"/>
    <w:rsid w:val="00C26593"/>
    <w:rsid w:val="00C31C36"/>
    <w:rsid w:val="00C51D86"/>
    <w:rsid w:val="00C760D3"/>
    <w:rsid w:val="00C84A92"/>
    <w:rsid w:val="00C93F24"/>
    <w:rsid w:val="00CB4C85"/>
    <w:rsid w:val="00CE29D6"/>
    <w:rsid w:val="00CF1B07"/>
    <w:rsid w:val="00D030E2"/>
    <w:rsid w:val="00D24D6B"/>
    <w:rsid w:val="00D475A6"/>
    <w:rsid w:val="00D87F90"/>
    <w:rsid w:val="00DB4B37"/>
    <w:rsid w:val="00DB5D58"/>
    <w:rsid w:val="00DD26B7"/>
    <w:rsid w:val="00E138B6"/>
    <w:rsid w:val="00E362D2"/>
    <w:rsid w:val="00E45F0D"/>
    <w:rsid w:val="00E66A04"/>
    <w:rsid w:val="00E670BF"/>
    <w:rsid w:val="00E83255"/>
    <w:rsid w:val="00EB6B96"/>
    <w:rsid w:val="00EC3501"/>
    <w:rsid w:val="00ED4DCB"/>
    <w:rsid w:val="00EE4DD3"/>
    <w:rsid w:val="00EF6E9C"/>
    <w:rsid w:val="00EF7605"/>
    <w:rsid w:val="00F0119B"/>
    <w:rsid w:val="00F05DB7"/>
    <w:rsid w:val="00F06284"/>
    <w:rsid w:val="00F07A04"/>
    <w:rsid w:val="00F224C1"/>
    <w:rsid w:val="00F313E6"/>
    <w:rsid w:val="00F33161"/>
    <w:rsid w:val="00F43DD8"/>
    <w:rsid w:val="00F602BF"/>
    <w:rsid w:val="00F613A9"/>
    <w:rsid w:val="00FB1B65"/>
    <w:rsid w:val="00FC79B7"/>
    <w:rsid w:val="00FD00F6"/>
    <w:rsid w:val="00FD0B1D"/>
    <w:rsid w:val="00FE46B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45"/>
  </w:style>
  <w:style w:type="paragraph" w:styleId="Overskrift1">
    <w:name w:val="heading 1"/>
    <w:basedOn w:val="Normal"/>
    <w:next w:val="Normal"/>
    <w:link w:val="Overskrift1Tegn"/>
    <w:qFormat/>
    <w:rsid w:val="00F224C1"/>
    <w:pPr>
      <w:keepNext/>
      <w:spacing w:after="0" w:line="240" w:lineRule="auto"/>
      <w:outlineLvl w:val="0"/>
    </w:pPr>
    <w:rPr>
      <w:rFonts w:ascii="Century Schoolbook" w:eastAsia="Times New Roman" w:hAnsi="Century Schoolbook" w:cs="Times New Roman"/>
      <w:b/>
      <w:color w:val="000000"/>
      <w:sz w:val="24"/>
      <w:szCs w:val="20"/>
      <w:u w:val="single"/>
      <w:lang w:eastAsia="da-DK"/>
    </w:rPr>
  </w:style>
  <w:style w:type="paragraph" w:styleId="Overskrift2">
    <w:name w:val="heading 2"/>
    <w:basedOn w:val="Normal"/>
    <w:next w:val="Normal"/>
    <w:link w:val="Overskrift2Tegn"/>
    <w:qFormat/>
    <w:rsid w:val="00F224C1"/>
    <w:pPr>
      <w:keepNext/>
      <w:spacing w:after="0" w:line="240" w:lineRule="auto"/>
      <w:outlineLvl w:val="1"/>
    </w:pPr>
    <w:rPr>
      <w:rFonts w:ascii="Century Schoolbook" w:eastAsia="Times New Roman" w:hAnsi="Century Schoolbook" w:cs="Times New Roman"/>
      <w:b/>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224C1"/>
    <w:rPr>
      <w:rFonts w:ascii="Century Schoolbook" w:eastAsia="Times New Roman" w:hAnsi="Century Schoolbook" w:cs="Times New Roman"/>
      <w:b/>
      <w:color w:val="000000"/>
      <w:sz w:val="24"/>
      <w:szCs w:val="20"/>
      <w:u w:val="single"/>
      <w:lang w:eastAsia="da-DK"/>
    </w:rPr>
  </w:style>
  <w:style w:type="character" w:customStyle="1" w:styleId="Overskrift2Tegn">
    <w:name w:val="Overskrift 2 Tegn"/>
    <w:basedOn w:val="Standardskrifttypeiafsnit"/>
    <w:link w:val="Overskrift2"/>
    <w:rsid w:val="00F224C1"/>
    <w:rPr>
      <w:rFonts w:ascii="Century Schoolbook" w:eastAsia="Times New Roman" w:hAnsi="Century Schoolbook" w:cs="Times New Roman"/>
      <w:b/>
      <w:sz w:val="24"/>
      <w:szCs w:val="20"/>
      <w:lang w:eastAsia="da-DK"/>
    </w:rPr>
  </w:style>
  <w:style w:type="paragraph" w:styleId="Brdtekst">
    <w:name w:val="Body Text"/>
    <w:basedOn w:val="Normal"/>
    <w:link w:val="BrdtekstTegn"/>
    <w:rsid w:val="00F224C1"/>
    <w:pPr>
      <w:spacing w:after="0" w:line="240" w:lineRule="auto"/>
    </w:pPr>
    <w:rPr>
      <w:rFonts w:ascii="Century Schoolbook" w:eastAsia="Times New Roman" w:hAnsi="Century Schoolbook" w:cs="Times New Roman"/>
      <w:b/>
      <w:color w:val="000000"/>
      <w:sz w:val="40"/>
      <w:szCs w:val="20"/>
      <w:lang w:eastAsia="da-DK"/>
    </w:rPr>
  </w:style>
  <w:style w:type="character" w:customStyle="1" w:styleId="BrdtekstTegn">
    <w:name w:val="Brødtekst Tegn"/>
    <w:basedOn w:val="Standardskrifttypeiafsnit"/>
    <w:link w:val="Brdtekst"/>
    <w:rsid w:val="00F224C1"/>
    <w:rPr>
      <w:rFonts w:ascii="Century Schoolbook" w:eastAsia="Times New Roman" w:hAnsi="Century Schoolbook" w:cs="Times New Roman"/>
      <w:b/>
      <w:color w:val="000000"/>
      <w:sz w:val="40"/>
      <w:szCs w:val="20"/>
      <w:lang w:eastAsia="da-DK"/>
    </w:rPr>
  </w:style>
  <w:style w:type="paragraph" w:styleId="Sidehoved">
    <w:name w:val="header"/>
    <w:basedOn w:val="Normal"/>
    <w:link w:val="SidehovedTegn"/>
    <w:rsid w:val="00F224C1"/>
    <w:pPr>
      <w:tabs>
        <w:tab w:val="right" w:pos="8931"/>
      </w:tabs>
      <w:spacing w:after="1418" w:line="240" w:lineRule="auto"/>
    </w:pPr>
    <w:rPr>
      <w:rFonts w:ascii="Century Schoolbook" w:eastAsia="Times New Roman" w:hAnsi="Century Schoolbook" w:cs="Times New Roman"/>
      <w:sz w:val="24"/>
      <w:szCs w:val="20"/>
      <w:lang w:eastAsia="da-DK"/>
    </w:rPr>
  </w:style>
  <w:style w:type="character" w:customStyle="1" w:styleId="SidehovedTegn">
    <w:name w:val="Sidehoved Tegn"/>
    <w:basedOn w:val="Standardskrifttypeiafsnit"/>
    <w:link w:val="Sidehoved"/>
    <w:rsid w:val="00F224C1"/>
    <w:rPr>
      <w:rFonts w:ascii="Century Schoolbook" w:eastAsia="Times New Roman" w:hAnsi="Century Schoolbook" w:cs="Times New Roman"/>
      <w:sz w:val="24"/>
      <w:szCs w:val="20"/>
      <w:lang w:eastAsia="da-DK"/>
    </w:rPr>
  </w:style>
  <w:style w:type="paragraph" w:styleId="Sidefod">
    <w:name w:val="footer"/>
    <w:basedOn w:val="Normal"/>
    <w:link w:val="SidefodTegn"/>
    <w:uiPriority w:val="99"/>
    <w:rsid w:val="00F224C1"/>
    <w:pPr>
      <w:tabs>
        <w:tab w:val="center" w:pos="4819"/>
        <w:tab w:val="right" w:pos="9071"/>
      </w:tabs>
      <w:spacing w:after="0" w:line="240" w:lineRule="auto"/>
    </w:pPr>
    <w:rPr>
      <w:rFonts w:ascii="Century Schoolbook" w:eastAsia="Times New Roman" w:hAnsi="Century Schoolbook" w:cs="Times New Roman"/>
      <w:sz w:val="24"/>
      <w:szCs w:val="20"/>
      <w:lang w:eastAsia="da-DK"/>
    </w:rPr>
  </w:style>
  <w:style w:type="character" w:customStyle="1" w:styleId="SidefodTegn">
    <w:name w:val="Sidefod Tegn"/>
    <w:basedOn w:val="Standardskrifttypeiafsnit"/>
    <w:link w:val="Sidefod"/>
    <w:uiPriority w:val="99"/>
    <w:rsid w:val="00F224C1"/>
    <w:rPr>
      <w:rFonts w:ascii="Century Schoolbook" w:eastAsia="Times New Roman" w:hAnsi="Century Schoolbook" w:cs="Times New Roman"/>
      <w:sz w:val="24"/>
      <w:szCs w:val="20"/>
      <w:lang w:eastAsia="da-DK"/>
    </w:rPr>
  </w:style>
  <w:style w:type="paragraph" w:styleId="Brdtekst2">
    <w:name w:val="Body Text 2"/>
    <w:basedOn w:val="Normal"/>
    <w:link w:val="Brdtekst2Tegn"/>
    <w:rsid w:val="00F224C1"/>
    <w:pPr>
      <w:spacing w:after="0" w:line="312" w:lineRule="auto"/>
      <w:jc w:val="both"/>
    </w:pPr>
    <w:rPr>
      <w:rFonts w:ascii="Century Schoolbook" w:eastAsia="Times New Roman" w:hAnsi="Century Schoolbook" w:cs="Times New Roman"/>
      <w:color w:val="000000"/>
      <w:sz w:val="24"/>
      <w:szCs w:val="20"/>
      <w:lang w:eastAsia="da-DK"/>
    </w:rPr>
  </w:style>
  <w:style w:type="character" w:customStyle="1" w:styleId="Brdtekst2Tegn">
    <w:name w:val="Brødtekst 2 Tegn"/>
    <w:basedOn w:val="Standardskrifttypeiafsnit"/>
    <w:link w:val="Brdtekst2"/>
    <w:rsid w:val="00F224C1"/>
    <w:rPr>
      <w:rFonts w:ascii="Century Schoolbook" w:eastAsia="Times New Roman" w:hAnsi="Century Schoolbook" w:cs="Times New Roman"/>
      <w:color w:val="000000"/>
      <w:sz w:val="24"/>
      <w:szCs w:val="20"/>
      <w:lang w:eastAsia="da-DK"/>
    </w:rPr>
  </w:style>
  <w:style w:type="character" w:styleId="Strk">
    <w:name w:val="Strong"/>
    <w:basedOn w:val="Standardskrifttypeiafsnit"/>
    <w:qFormat/>
    <w:rsid w:val="00F224C1"/>
    <w:rPr>
      <w:b/>
    </w:rPr>
  </w:style>
  <w:style w:type="character" w:styleId="Sidetal">
    <w:name w:val="page number"/>
    <w:basedOn w:val="Standardskrifttypeiafsnit"/>
    <w:rsid w:val="00F224C1"/>
  </w:style>
  <w:style w:type="paragraph" w:styleId="Titel">
    <w:name w:val="Title"/>
    <w:basedOn w:val="Normal"/>
    <w:link w:val="TitelTegn"/>
    <w:qFormat/>
    <w:rsid w:val="00F224C1"/>
    <w:pPr>
      <w:spacing w:after="0" w:line="240" w:lineRule="auto"/>
      <w:jc w:val="center"/>
    </w:pPr>
    <w:rPr>
      <w:rFonts w:ascii="Arial" w:eastAsia="Times New Roman" w:hAnsi="Arial" w:cs="Times New Roman"/>
      <w:b/>
      <w:sz w:val="26"/>
      <w:szCs w:val="20"/>
      <w:lang w:eastAsia="da-DK"/>
    </w:rPr>
  </w:style>
  <w:style w:type="character" w:customStyle="1" w:styleId="TitelTegn">
    <w:name w:val="Titel Tegn"/>
    <w:basedOn w:val="Standardskrifttypeiafsnit"/>
    <w:link w:val="Titel"/>
    <w:rsid w:val="00F224C1"/>
    <w:rPr>
      <w:rFonts w:ascii="Arial" w:eastAsia="Times New Roman" w:hAnsi="Arial" w:cs="Times New Roman"/>
      <w:b/>
      <w:sz w:val="26"/>
      <w:szCs w:val="20"/>
      <w:lang w:eastAsia="da-DK"/>
    </w:rPr>
  </w:style>
  <w:style w:type="paragraph" w:styleId="Brdtekstindrykning">
    <w:name w:val="Body Text Indent"/>
    <w:basedOn w:val="Normal"/>
    <w:link w:val="BrdtekstindrykningTegn"/>
    <w:rsid w:val="00F224C1"/>
    <w:pPr>
      <w:tabs>
        <w:tab w:val="left" w:pos="993"/>
        <w:tab w:val="left" w:pos="1701"/>
      </w:tabs>
      <w:spacing w:after="0" w:line="240" w:lineRule="auto"/>
      <w:ind w:left="1701" w:hanging="1701"/>
      <w:jc w:val="both"/>
    </w:pPr>
    <w:rPr>
      <w:rFonts w:ascii="Arial" w:eastAsia="Times New Roman" w:hAnsi="Arial" w:cs="Times New Roman"/>
      <w:sz w:val="26"/>
      <w:szCs w:val="20"/>
      <w:lang w:eastAsia="da-DK"/>
    </w:rPr>
  </w:style>
  <w:style w:type="character" w:customStyle="1" w:styleId="BrdtekstindrykningTegn">
    <w:name w:val="Brødtekstindrykning Tegn"/>
    <w:basedOn w:val="Standardskrifttypeiafsnit"/>
    <w:link w:val="Brdtekstindrykning"/>
    <w:rsid w:val="00F224C1"/>
    <w:rPr>
      <w:rFonts w:ascii="Arial" w:eastAsia="Times New Roman" w:hAnsi="Arial" w:cs="Times New Roman"/>
      <w:sz w:val="26"/>
      <w:szCs w:val="20"/>
      <w:lang w:eastAsia="da-DK"/>
    </w:rPr>
  </w:style>
  <w:style w:type="paragraph" w:styleId="Overskrift">
    <w:name w:val="TOC Heading"/>
    <w:basedOn w:val="Overskrift1"/>
    <w:next w:val="Normal"/>
    <w:uiPriority w:val="39"/>
    <w:unhideWhenUsed/>
    <w:qFormat/>
    <w:rsid w:val="00C84A92"/>
    <w:pPr>
      <w:keepLines/>
      <w:spacing w:before="480" w:line="276" w:lineRule="auto"/>
      <w:outlineLvl w:val="9"/>
    </w:pPr>
    <w:rPr>
      <w:rFonts w:asciiTheme="majorHAnsi" w:eastAsiaTheme="majorEastAsia" w:hAnsiTheme="majorHAnsi" w:cstheme="majorBidi"/>
      <w:bCs/>
      <w:color w:val="365F91" w:themeColor="accent1" w:themeShade="BF"/>
      <w:sz w:val="28"/>
      <w:szCs w:val="28"/>
      <w:u w:val="none"/>
      <w:lang w:eastAsia="en-US"/>
    </w:rPr>
  </w:style>
  <w:style w:type="paragraph" w:styleId="Indholdsfortegnelse1">
    <w:name w:val="toc 1"/>
    <w:basedOn w:val="Normal"/>
    <w:next w:val="Normal"/>
    <w:autoRedefine/>
    <w:uiPriority w:val="39"/>
    <w:unhideWhenUsed/>
    <w:qFormat/>
    <w:rsid w:val="00C84A92"/>
    <w:pPr>
      <w:spacing w:after="100"/>
    </w:pPr>
  </w:style>
  <w:style w:type="paragraph" w:styleId="Indholdsfortegnelse2">
    <w:name w:val="toc 2"/>
    <w:basedOn w:val="Normal"/>
    <w:next w:val="Normal"/>
    <w:autoRedefine/>
    <w:uiPriority w:val="39"/>
    <w:unhideWhenUsed/>
    <w:qFormat/>
    <w:rsid w:val="00C84A92"/>
    <w:pPr>
      <w:spacing w:after="100"/>
      <w:ind w:left="220"/>
    </w:pPr>
  </w:style>
  <w:style w:type="character" w:styleId="Hyperlink">
    <w:name w:val="Hyperlink"/>
    <w:basedOn w:val="Standardskrifttypeiafsnit"/>
    <w:uiPriority w:val="99"/>
    <w:unhideWhenUsed/>
    <w:rsid w:val="00C84A92"/>
    <w:rPr>
      <w:color w:val="0000FF" w:themeColor="hyperlink"/>
      <w:u w:val="single"/>
    </w:rPr>
  </w:style>
  <w:style w:type="paragraph" w:styleId="Markeringsbobletekst">
    <w:name w:val="Balloon Text"/>
    <w:basedOn w:val="Normal"/>
    <w:link w:val="MarkeringsbobletekstTegn"/>
    <w:uiPriority w:val="99"/>
    <w:semiHidden/>
    <w:unhideWhenUsed/>
    <w:rsid w:val="00C84A9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84A92"/>
    <w:rPr>
      <w:rFonts w:ascii="Tahoma" w:hAnsi="Tahoma" w:cs="Tahoma"/>
      <w:sz w:val="16"/>
      <w:szCs w:val="16"/>
    </w:rPr>
  </w:style>
  <w:style w:type="paragraph" w:styleId="Indholdsfortegnelse3">
    <w:name w:val="toc 3"/>
    <w:basedOn w:val="Normal"/>
    <w:next w:val="Normal"/>
    <w:autoRedefine/>
    <w:uiPriority w:val="39"/>
    <w:semiHidden/>
    <w:unhideWhenUsed/>
    <w:qFormat/>
    <w:rsid w:val="00C84A92"/>
    <w:pPr>
      <w:spacing w:after="100"/>
      <w:ind w:left="440"/>
    </w:pPr>
    <w:rPr>
      <w:rFonts w:eastAsiaTheme="minorEastAsia"/>
    </w:rPr>
  </w:style>
  <w:style w:type="paragraph" w:styleId="Listeafsnit">
    <w:name w:val="List Paragraph"/>
    <w:basedOn w:val="Normal"/>
    <w:uiPriority w:val="34"/>
    <w:qFormat/>
    <w:rsid w:val="00C84A92"/>
    <w:pPr>
      <w:ind w:left="720"/>
      <w:contextualSpacing/>
    </w:pPr>
  </w:style>
  <w:style w:type="paragraph" w:customStyle="1" w:styleId="tekst">
    <w:name w:val="tekst"/>
    <w:basedOn w:val="Normal"/>
    <w:rsid w:val="00366D2E"/>
    <w:pPr>
      <w:spacing w:before="60" w:after="60" w:line="240" w:lineRule="auto"/>
      <w:ind w:firstLine="170"/>
      <w:jc w:val="both"/>
    </w:pPr>
    <w:rPr>
      <w:rFonts w:ascii="Tahoma" w:eastAsia="Times New Roman" w:hAnsi="Tahoma" w:cs="Tahoma"/>
      <w:color w:val="000000"/>
      <w:sz w:val="24"/>
      <w:szCs w:val="24"/>
      <w:lang w:eastAsia="da-DK"/>
    </w:rPr>
  </w:style>
  <w:style w:type="paragraph" w:styleId="Ingenafstand">
    <w:name w:val="No Spacing"/>
    <w:uiPriority w:val="1"/>
    <w:qFormat/>
    <w:rsid w:val="005D01E7"/>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9774753">
      <w:bodyDiv w:val="1"/>
      <w:marLeft w:val="0"/>
      <w:marRight w:val="0"/>
      <w:marTop w:val="0"/>
      <w:marBottom w:val="0"/>
      <w:divBdr>
        <w:top w:val="none" w:sz="0" w:space="0" w:color="auto"/>
        <w:left w:val="none" w:sz="0" w:space="0" w:color="auto"/>
        <w:bottom w:val="none" w:sz="0" w:space="0" w:color="auto"/>
        <w:right w:val="none" w:sz="0" w:space="0" w:color="auto"/>
      </w:divBdr>
      <w:divsChild>
        <w:div w:id="28188319">
          <w:marLeft w:val="0"/>
          <w:marRight w:val="0"/>
          <w:marTop w:val="0"/>
          <w:marBottom w:val="300"/>
          <w:divBdr>
            <w:top w:val="none" w:sz="0" w:space="0" w:color="auto"/>
            <w:left w:val="none" w:sz="0" w:space="0" w:color="auto"/>
            <w:bottom w:val="none" w:sz="0" w:space="0" w:color="auto"/>
            <w:right w:val="none" w:sz="0" w:space="0" w:color="auto"/>
          </w:divBdr>
          <w:divsChild>
            <w:div w:id="308243156">
              <w:marLeft w:val="0"/>
              <w:marRight w:val="0"/>
              <w:marTop w:val="0"/>
              <w:marBottom w:val="0"/>
              <w:divBdr>
                <w:top w:val="none" w:sz="0" w:space="0" w:color="auto"/>
                <w:left w:val="single" w:sz="6" w:space="1" w:color="FFFFFF"/>
                <w:bottom w:val="none" w:sz="0" w:space="0" w:color="auto"/>
                <w:right w:val="single" w:sz="6" w:space="1" w:color="FFFFFF"/>
              </w:divBdr>
              <w:divsChild>
                <w:div w:id="68575860">
                  <w:marLeft w:val="0"/>
                  <w:marRight w:val="0"/>
                  <w:marTop w:val="0"/>
                  <w:marBottom w:val="0"/>
                  <w:divBdr>
                    <w:top w:val="none" w:sz="0" w:space="0" w:color="auto"/>
                    <w:left w:val="none" w:sz="0" w:space="0" w:color="auto"/>
                    <w:bottom w:val="none" w:sz="0" w:space="0" w:color="auto"/>
                    <w:right w:val="none" w:sz="0" w:space="0" w:color="auto"/>
                  </w:divBdr>
                  <w:divsChild>
                    <w:div w:id="2003046011">
                      <w:marLeft w:val="0"/>
                      <w:marRight w:val="0"/>
                      <w:marTop w:val="0"/>
                      <w:marBottom w:val="0"/>
                      <w:divBdr>
                        <w:top w:val="none" w:sz="0" w:space="0" w:color="auto"/>
                        <w:left w:val="none" w:sz="0" w:space="0" w:color="auto"/>
                        <w:bottom w:val="none" w:sz="0" w:space="0" w:color="auto"/>
                        <w:right w:val="none" w:sz="0" w:space="0" w:color="auto"/>
                      </w:divBdr>
                      <w:divsChild>
                        <w:div w:id="1689284766">
                          <w:marLeft w:val="0"/>
                          <w:marRight w:val="0"/>
                          <w:marTop w:val="0"/>
                          <w:marBottom w:val="0"/>
                          <w:divBdr>
                            <w:top w:val="none" w:sz="0" w:space="0" w:color="auto"/>
                            <w:left w:val="none" w:sz="0" w:space="0" w:color="auto"/>
                            <w:bottom w:val="none" w:sz="0" w:space="0" w:color="auto"/>
                            <w:right w:val="none" w:sz="0" w:space="0" w:color="auto"/>
                          </w:divBdr>
                          <w:divsChild>
                            <w:div w:id="837035874">
                              <w:marLeft w:val="0"/>
                              <w:marRight w:val="0"/>
                              <w:marTop w:val="0"/>
                              <w:marBottom w:val="0"/>
                              <w:divBdr>
                                <w:top w:val="none" w:sz="0" w:space="0" w:color="auto"/>
                                <w:left w:val="none" w:sz="0" w:space="0" w:color="auto"/>
                                <w:bottom w:val="none" w:sz="0" w:space="0" w:color="auto"/>
                                <w:right w:val="none" w:sz="0" w:space="0" w:color="auto"/>
                              </w:divBdr>
                              <w:divsChild>
                                <w:div w:id="669404734">
                                  <w:marLeft w:val="0"/>
                                  <w:marRight w:val="0"/>
                                  <w:marTop w:val="0"/>
                                  <w:marBottom w:val="0"/>
                                  <w:divBdr>
                                    <w:top w:val="none" w:sz="0" w:space="0" w:color="auto"/>
                                    <w:left w:val="none" w:sz="0" w:space="0" w:color="auto"/>
                                    <w:bottom w:val="none" w:sz="0" w:space="0" w:color="auto"/>
                                    <w:right w:val="none" w:sz="0" w:space="0" w:color="auto"/>
                                  </w:divBdr>
                                  <w:divsChild>
                                    <w:div w:id="9911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CD44-9766-4300-A08E-4875E282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5962</Words>
  <Characters>36373</Characters>
  <Application>Microsoft Office Word</Application>
  <DocSecurity>4</DocSecurity>
  <Lines>303</Lines>
  <Paragraphs>84</Paragraphs>
  <ScaleCrop>false</ScaleCrop>
  <HeadingPairs>
    <vt:vector size="2" baseType="variant">
      <vt:variant>
        <vt:lpstr>Titel</vt:lpstr>
      </vt:variant>
      <vt:variant>
        <vt:i4>1</vt:i4>
      </vt:variant>
    </vt:vector>
  </HeadingPairs>
  <TitlesOfParts>
    <vt:vector size="1" baseType="lpstr">
      <vt:lpstr/>
    </vt:vector>
  </TitlesOfParts>
  <Company>Nordfyns Kommune</Company>
  <LinksUpToDate>false</LinksUpToDate>
  <CharactersWithSpaces>42251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dg1389</dc:creator>
  <cp:keywords/>
  <dc:description/>
  <cp:lastModifiedBy>dg1358</cp:lastModifiedBy>
  <cp:revision>2</cp:revision>
  <dcterms:created xsi:type="dcterms:W3CDTF">2010-12-15T14:05:00Z</dcterms:created>
  <dcterms:modified xsi:type="dcterms:W3CDTF">2010-12-15T14:05:00Z</dcterms:modified>
</cp:coreProperties>
</file>